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8E" w:rsidRDefault="00F1688E" w:rsidP="00D6615C">
      <w:pPr>
        <w:adjustRightInd w:val="0"/>
        <w:snapToGrid w:val="0"/>
        <w:jc w:val="center"/>
        <w:rPr>
          <w:rFonts w:eastAsia="仿宋_GB2312" w:hint="eastAsia"/>
          <w:bCs/>
          <w:sz w:val="84"/>
          <w:szCs w:val="84"/>
        </w:rPr>
      </w:pPr>
    </w:p>
    <w:p w:rsidR="00F1688E" w:rsidRDefault="00F1688E" w:rsidP="00D6615C">
      <w:pPr>
        <w:adjustRightInd w:val="0"/>
        <w:snapToGrid w:val="0"/>
        <w:jc w:val="center"/>
        <w:rPr>
          <w:rFonts w:eastAsia="仿宋_GB2312" w:hint="eastAsia"/>
          <w:bCs/>
          <w:sz w:val="84"/>
          <w:szCs w:val="84"/>
        </w:rPr>
      </w:pPr>
    </w:p>
    <w:p w:rsidR="00F1688E" w:rsidRDefault="00F1688E" w:rsidP="00D6615C">
      <w:pPr>
        <w:adjustRightInd w:val="0"/>
        <w:snapToGrid w:val="0"/>
        <w:jc w:val="center"/>
        <w:rPr>
          <w:rFonts w:eastAsia="仿宋_GB2312" w:hint="eastAsia"/>
          <w:bCs/>
          <w:sz w:val="84"/>
          <w:szCs w:val="84"/>
        </w:rPr>
      </w:pPr>
    </w:p>
    <w:p w:rsidR="00F1688E" w:rsidRDefault="00F1688E" w:rsidP="00D6615C">
      <w:pPr>
        <w:adjustRightInd w:val="0"/>
        <w:snapToGrid w:val="0"/>
        <w:jc w:val="center"/>
        <w:rPr>
          <w:rFonts w:eastAsia="仿宋_GB2312" w:hint="eastAsia"/>
          <w:bCs/>
          <w:sz w:val="84"/>
          <w:szCs w:val="84"/>
        </w:rPr>
      </w:pPr>
    </w:p>
    <w:p w:rsidR="00D6615C" w:rsidRDefault="00D6615C" w:rsidP="00D6615C">
      <w:pPr>
        <w:adjustRightInd w:val="0"/>
        <w:snapToGrid w:val="0"/>
        <w:jc w:val="center"/>
        <w:rPr>
          <w:rFonts w:eastAsia="仿宋_GB2312" w:hint="eastAsia"/>
          <w:bCs/>
          <w:sz w:val="84"/>
          <w:szCs w:val="84"/>
        </w:rPr>
      </w:pPr>
      <w:bookmarkStart w:id="0" w:name="_GoBack"/>
      <w:bookmarkEnd w:id="0"/>
      <w:r>
        <w:rPr>
          <w:rFonts w:eastAsia="仿宋_GB2312" w:hint="eastAsia"/>
          <w:bCs/>
          <w:sz w:val="84"/>
          <w:szCs w:val="84"/>
        </w:rPr>
        <w:t>博</w:t>
      </w:r>
      <w:r>
        <w:rPr>
          <w:rFonts w:eastAsia="仿宋_GB2312" w:hint="eastAsia"/>
          <w:bCs/>
          <w:sz w:val="84"/>
          <w:szCs w:val="84"/>
        </w:rPr>
        <w:t xml:space="preserve">  </w:t>
      </w:r>
      <w:r>
        <w:rPr>
          <w:rFonts w:eastAsia="仿宋_GB2312" w:hint="eastAsia"/>
          <w:bCs/>
          <w:sz w:val="84"/>
          <w:szCs w:val="84"/>
        </w:rPr>
        <w:t>士</w:t>
      </w:r>
    </w:p>
    <w:p w:rsidR="00D6615C" w:rsidRDefault="00D6615C" w:rsidP="00D6615C">
      <w:pPr>
        <w:adjustRightInd w:val="0"/>
        <w:snapToGrid w:val="0"/>
        <w:jc w:val="center"/>
        <w:rPr>
          <w:rFonts w:eastAsia="仿宋_GB2312" w:hint="eastAsia"/>
          <w:bCs/>
          <w:sz w:val="84"/>
          <w:szCs w:val="84"/>
        </w:rPr>
      </w:pPr>
    </w:p>
    <w:p w:rsidR="00D6615C" w:rsidRDefault="00D6615C" w:rsidP="00D6615C">
      <w:pPr>
        <w:adjustRightInd w:val="0"/>
        <w:snapToGrid w:val="0"/>
        <w:jc w:val="center"/>
        <w:rPr>
          <w:rFonts w:eastAsia="仿宋_GB2312"/>
          <w:bCs/>
          <w:sz w:val="84"/>
          <w:szCs w:val="84"/>
        </w:rPr>
      </w:pPr>
      <w:r w:rsidRPr="00471971">
        <w:rPr>
          <w:rFonts w:eastAsia="仿宋_GB2312" w:hint="eastAsia"/>
          <w:bCs/>
          <w:sz w:val="84"/>
          <w:szCs w:val="84"/>
        </w:rPr>
        <w:t>研究生培养方案</w:t>
      </w:r>
    </w:p>
    <w:p w:rsidR="00D6615C" w:rsidRDefault="00D6615C" w:rsidP="00D6615C">
      <w:pPr>
        <w:adjustRightInd w:val="0"/>
        <w:snapToGrid w:val="0"/>
        <w:jc w:val="center"/>
        <w:rPr>
          <w:rFonts w:hint="eastAsia"/>
          <w:sz w:val="44"/>
          <w:szCs w:val="44"/>
        </w:rPr>
      </w:pPr>
      <w:r>
        <w:rPr>
          <w:rFonts w:eastAsia="仿宋_GB2312"/>
          <w:bCs/>
          <w:sz w:val="84"/>
          <w:szCs w:val="84"/>
        </w:rPr>
        <w:br w:type="page"/>
      </w:r>
    </w:p>
    <w:p w:rsidR="00D6615C" w:rsidRPr="00AB796C" w:rsidRDefault="00D6615C" w:rsidP="00D6615C">
      <w:pPr>
        <w:pStyle w:val="1"/>
        <w:spacing w:before="240" w:after="60" w:line="240" w:lineRule="auto"/>
        <w:jc w:val="center"/>
        <w:rPr>
          <w:rFonts w:ascii="黑体" w:eastAsia="黑体" w:hAnsi="黑体"/>
          <w:b w:val="0"/>
          <w:bCs w:val="0"/>
          <w:sz w:val="32"/>
          <w:szCs w:val="32"/>
        </w:rPr>
      </w:pPr>
      <w:bookmarkStart w:id="1" w:name="_Toc522706732"/>
      <w:bookmarkStart w:id="2" w:name="_Toc395144843"/>
      <w:bookmarkStart w:id="3" w:name="_Toc167598235"/>
      <w:bookmarkStart w:id="4" w:name="_Toc144612711"/>
      <w:bookmarkStart w:id="5" w:name="_Toc397711857"/>
      <w:bookmarkStart w:id="6" w:name="_Toc517202926"/>
      <w:bookmarkStart w:id="7" w:name="_Toc516849075"/>
      <w:r w:rsidRPr="00AB796C">
        <w:rPr>
          <w:rFonts w:ascii="黑体" w:eastAsia="黑体" w:hAnsi="黑体" w:hint="eastAsia"/>
          <w:b w:val="0"/>
          <w:bCs w:val="0"/>
          <w:sz w:val="32"/>
          <w:szCs w:val="32"/>
        </w:rPr>
        <w:lastRenderedPageBreak/>
        <w:t>材料科学与工程</w:t>
      </w:r>
      <w:bookmarkEnd w:id="1"/>
    </w:p>
    <w:p w:rsidR="00D6615C" w:rsidRPr="00836249" w:rsidRDefault="00D6615C" w:rsidP="00D6615C">
      <w:pPr>
        <w:jc w:val="center"/>
        <w:rPr>
          <w:rFonts w:eastAsia="仿宋_GB2312"/>
          <w:sz w:val="32"/>
          <w:szCs w:val="32"/>
        </w:rPr>
      </w:pPr>
      <w:r w:rsidRPr="00836249">
        <w:rPr>
          <w:rFonts w:eastAsia="仿宋_GB2312"/>
          <w:sz w:val="32"/>
          <w:szCs w:val="32"/>
        </w:rPr>
        <w:t>Materials Science and Technology</w:t>
      </w:r>
    </w:p>
    <w:p w:rsidR="00D6615C" w:rsidRDefault="00D6615C" w:rsidP="00D6615C">
      <w:pPr>
        <w:jc w:val="center"/>
        <w:rPr>
          <w:rFonts w:eastAsia="仿宋_GB2312"/>
          <w:szCs w:val="21"/>
        </w:rPr>
      </w:pPr>
      <w:r>
        <w:rPr>
          <w:rFonts w:eastAsia="仿宋_GB2312" w:hint="eastAsia"/>
          <w:szCs w:val="21"/>
        </w:rPr>
        <w:t>（学科代码：</w:t>
      </w:r>
      <w:r>
        <w:rPr>
          <w:rFonts w:eastAsia="仿宋_GB2312"/>
          <w:szCs w:val="21"/>
        </w:rPr>
        <w:t>0805</w:t>
      </w:r>
      <w:r>
        <w:rPr>
          <w:rFonts w:eastAsia="仿宋_GB2312" w:hint="eastAsia"/>
          <w:szCs w:val="21"/>
        </w:rPr>
        <w:t>）</w:t>
      </w:r>
    </w:p>
    <w:p w:rsidR="00D6615C" w:rsidRDefault="00D6615C" w:rsidP="00D6615C">
      <w:pPr>
        <w:jc w:val="center"/>
        <w:rPr>
          <w:rFonts w:eastAsia="仿宋_GB2312"/>
          <w:szCs w:val="21"/>
        </w:rPr>
      </w:pPr>
    </w:p>
    <w:p w:rsidR="00D6615C" w:rsidRDefault="00D6615C" w:rsidP="00D6615C">
      <w:pPr>
        <w:spacing w:line="400" w:lineRule="exact"/>
        <w:rPr>
          <w:rFonts w:eastAsia="仿宋_GB2312"/>
          <w:b/>
          <w:bCs/>
          <w:szCs w:val="21"/>
        </w:rPr>
      </w:pPr>
      <w:r>
        <w:rPr>
          <w:rFonts w:eastAsia="仿宋_GB2312" w:hint="eastAsia"/>
          <w:b/>
          <w:bCs/>
          <w:szCs w:val="21"/>
        </w:rPr>
        <w:t>一、学科简介</w:t>
      </w:r>
    </w:p>
    <w:p w:rsidR="00D6615C" w:rsidRDefault="00D6615C" w:rsidP="00D6615C">
      <w:pPr>
        <w:adjustRightInd w:val="0"/>
        <w:snapToGrid w:val="0"/>
        <w:spacing w:line="400" w:lineRule="exact"/>
        <w:ind w:firstLineChars="194" w:firstLine="407"/>
        <w:rPr>
          <w:rFonts w:eastAsia="仿宋_GB2312"/>
          <w:bCs/>
          <w:szCs w:val="21"/>
        </w:rPr>
      </w:pPr>
      <w:r>
        <w:rPr>
          <w:rFonts w:eastAsia="仿宋_GB2312" w:hint="eastAsia"/>
          <w:bCs/>
          <w:szCs w:val="21"/>
        </w:rPr>
        <w:t>本学科是首批获得博士学位授予权的一级学科，并设有博士后流动站。本学科包含材料物理与化学、材料学、材料加工工程</w:t>
      </w:r>
      <w:r>
        <w:rPr>
          <w:rFonts w:eastAsia="仿宋_GB2312"/>
          <w:bCs/>
          <w:szCs w:val="21"/>
        </w:rPr>
        <w:t>3</w:t>
      </w:r>
      <w:r>
        <w:rPr>
          <w:rFonts w:eastAsia="仿宋_GB2312" w:hint="eastAsia"/>
          <w:bCs/>
          <w:szCs w:val="21"/>
        </w:rPr>
        <w:t>个二级学科，其中材料学被评为江苏省唯一的材料</w:t>
      </w:r>
      <w:proofErr w:type="gramStart"/>
      <w:r>
        <w:rPr>
          <w:rFonts w:eastAsia="仿宋_GB2312" w:hint="eastAsia"/>
          <w:bCs/>
          <w:szCs w:val="21"/>
        </w:rPr>
        <w:t>学国家</w:t>
      </w:r>
      <w:proofErr w:type="gramEnd"/>
      <w:r>
        <w:rPr>
          <w:rFonts w:eastAsia="仿宋_GB2312" w:hint="eastAsia"/>
          <w:bCs/>
          <w:szCs w:val="21"/>
        </w:rPr>
        <w:t>重点二级学科。材料科学与工程被评为江苏省重点一级学科，</w:t>
      </w:r>
      <w:r>
        <w:rPr>
          <w:rFonts w:eastAsia="仿宋_GB2312"/>
          <w:bCs/>
          <w:szCs w:val="21"/>
        </w:rPr>
        <w:t>2011</w:t>
      </w:r>
      <w:r>
        <w:rPr>
          <w:rFonts w:eastAsia="仿宋_GB2312" w:hint="eastAsia"/>
          <w:bCs/>
          <w:szCs w:val="21"/>
        </w:rPr>
        <w:t>年获得</w:t>
      </w:r>
      <w:r>
        <w:rPr>
          <w:rFonts w:eastAsia="仿宋_GB2312"/>
          <w:bCs/>
          <w:szCs w:val="21"/>
        </w:rPr>
        <w:t>“985”</w:t>
      </w:r>
      <w:r>
        <w:rPr>
          <w:rFonts w:eastAsia="仿宋_GB2312" w:hint="eastAsia"/>
          <w:bCs/>
          <w:szCs w:val="21"/>
        </w:rPr>
        <w:t>优势学科创新平台和江苏高校优势学科建设工程立项支持。依托本学科建立了</w:t>
      </w:r>
      <w:proofErr w:type="gramStart"/>
      <w:r>
        <w:rPr>
          <w:rFonts w:eastAsia="仿宋_GB2312" w:hint="eastAsia"/>
          <w:bCs/>
          <w:szCs w:val="21"/>
        </w:rPr>
        <w:t>软化学</w:t>
      </w:r>
      <w:proofErr w:type="gramEnd"/>
      <w:r>
        <w:rPr>
          <w:rFonts w:eastAsia="仿宋_GB2312" w:hint="eastAsia"/>
          <w:bCs/>
          <w:szCs w:val="21"/>
        </w:rPr>
        <w:t>与功能材料教育部重点实验室。</w:t>
      </w:r>
    </w:p>
    <w:p w:rsidR="00D6615C" w:rsidRDefault="00D6615C" w:rsidP="00D6615C">
      <w:pPr>
        <w:spacing w:line="400" w:lineRule="exact"/>
        <w:rPr>
          <w:rFonts w:eastAsia="仿宋_GB2312"/>
          <w:b/>
          <w:bCs/>
          <w:szCs w:val="21"/>
        </w:rPr>
      </w:pPr>
      <w:r>
        <w:rPr>
          <w:rFonts w:eastAsia="仿宋_GB2312" w:hint="eastAsia"/>
          <w:b/>
          <w:bCs/>
          <w:szCs w:val="21"/>
        </w:rPr>
        <w:t>二、培养目标</w:t>
      </w:r>
    </w:p>
    <w:p w:rsidR="00D6615C" w:rsidRDefault="00D6615C" w:rsidP="00D6615C">
      <w:pPr>
        <w:adjustRightInd w:val="0"/>
        <w:snapToGrid w:val="0"/>
        <w:spacing w:line="400" w:lineRule="exact"/>
        <w:ind w:firstLineChars="194" w:firstLine="407"/>
        <w:rPr>
          <w:rFonts w:eastAsia="仿宋_GB2312"/>
          <w:bCs/>
          <w:szCs w:val="21"/>
        </w:rPr>
      </w:pPr>
      <w:r>
        <w:rPr>
          <w:rFonts w:eastAsia="仿宋_GB2312" w:hint="eastAsia"/>
          <w:bCs/>
          <w:szCs w:val="21"/>
        </w:rPr>
        <w:t>热爱祖国，遵纪守法，加强理论学习，具有良好的科学道德和科研作风；有献身于科学的事业心、合作精神和创新精神，积极为祖国的现代化建设服务。具有本学科坚实宽广的基础理论和系统深入的专业知识；具有终身学习的能力；能熟练使用一门外语进行交流和写作；能熟练操作计算机；能应用本专业所学知识独立开展科学研究，并做出创新性的研究成果；具有科学或行政管理工作的能力；具有健康的身体和心理，具有良好的团队合作精神。</w:t>
      </w:r>
    </w:p>
    <w:p w:rsidR="00D6615C" w:rsidRDefault="00D6615C" w:rsidP="00D6615C">
      <w:pPr>
        <w:spacing w:line="400" w:lineRule="exact"/>
        <w:rPr>
          <w:rFonts w:eastAsia="仿宋_GB2312"/>
          <w:b/>
          <w:bCs/>
          <w:szCs w:val="21"/>
        </w:rPr>
      </w:pPr>
      <w:r>
        <w:rPr>
          <w:rFonts w:eastAsia="仿宋_GB2312" w:hint="eastAsia"/>
          <w:b/>
          <w:bCs/>
          <w:szCs w:val="21"/>
        </w:rPr>
        <w:t>三、研究方向</w:t>
      </w:r>
    </w:p>
    <w:p w:rsidR="00D6615C" w:rsidRDefault="00D6615C" w:rsidP="00D6615C">
      <w:pPr>
        <w:adjustRightInd w:val="0"/>
        <w:snapToGrid w:val="0"/>
        <w:spacing w:line="400" w:lineRule="exact"/>
        <w:ind w:firstLineChars="194" w:firstLine="407"/>
        <w:rPr>
          <w:rFonts w:eastAsia="仿宋_GB2312"/>
          <w:bCs/>
          <w:szCs w:val="21"/>
        </w:rPr>
      </w:pPr>
      <w:r>
        <w:rPr>
          <w:rFonts w:eastAsia="仿宋_GB2312" w:hint="eastAsia"/>
          <w:bCs/>
          <w:szCs w:val="21"/>
        </w:rPr>
        <w:t>在材料</w:t>
      </w:r>
      <w:proofErr w:type="gramStart"/>
      <w:r>
        <w:rPr>
          <w:rFonts w:eastAsia="仿宋_GB2312" w:hint="eastAsia"/>
          <w:bCs/>
          <w:szCs w:val="21"/>
        </w:rPr>
        <w:t>学国家</w:t>
      </w:r>
      <w:proofErr w:type="gramEnd"/>
      <w:r>
        <w:rPr>
          <w:rFonts w:eastAsia="仿宋_GB2312" w:hint="eastAsia"/>
          <w:bCs/>
          <w:szCs w:val="21"/>
        </w:rPr>
        <w:t>重点学科的基础上，根据国内外材料科学与工程相关方向的发展趋势，结合学校实际，逐步形成了以下优势方向：</w:t>
      </w:r>
    </w:p>
    <w:p w:rsidR="00D6615C" w:rsidRDefault="00D6615C" w:rsidP="00D6615C">
      <w:pPr>
        <w:tabs>
          <w:tab w:val="left" w:pos="379"/>
        </w:tabs>
        <w:adjustRightInd w:val="0"/>
        <w:snapToGrid w:val="0"/>
        <w:spacing w:line="400" w:lineRule="exact"/>
        <w:ind w:firstLineChars="194" w:firstLine="407"/>
        <w:rPr>
          <w:rFonts w:ascii="仿宋_GB2312" w:eastAsia="仿宋_GB2312" w:hAnsi="仿宋"/>
          <w:szCs w:val="21"/>
        </w:rPr>
      </w:pPr>
      <w:r>
        <w:rPr>
          <w:rFonts w:ascii="仿宋_GB2312" w:eastAsia="仿宋_GB2312" w:hAnsi="仿宋"/>
          <w:szCs w:val="21"/>
        </w:rPr>
        <w:tab/>
        <w:t>1</w:t>
      </w:r>
      <w:r>
        <w:rPr>
          <w:rFonts w:ascii="仿宋_GB2312" w:eastAsia="仿宋_GB2312" w:hAnsi="仿宋" w:hint="eastAsia"/>
          <w:szCs w:val="21"/>
        </w:rPr>
        <w:t>．</w:t>
      </w:r>
      <w:proofErr w:type="gramStart"/>
      <w:r>
        <w:rPr>
          <w:rFonts w:ascii="仿宋_GB2312" w:eastAsia="仿宋_GB2312" w:hAnsi="仿宋" w:hint="eastAsia"/>
          <w:szCs w:val="21"/>
        </w:rPr>
        <w:t>软化学</w:t>
      </w:r>
      <w:proofErr w:type="gramEnd"/>
      <w:r>
        <w:rPr>
          <w:rFonts w:ascii="仿宋_GB2312" w:eastAsia="仿宋_GB2312" w:hAnsi="仿宋" w:hint="eastAsia"/>
          <w:szCs w:val="21"/>
        </w:rPr>
        <w:t>与功能材料技术</w:t>
      </w:r>
    </w:p>
    <w:p w:rsidR="00D6615C" w:rsidRDefault="00D6615C" w:rsidP="00D6615C">
      <w:pPr>
        <w:adjustRightInd w:val="0"/>
        <w:snapToGrid w:val="0"/>
        <w:spacing w:line="400" w:lineRule="exact"/>
        <w:ind w:firstLineChars="194" w:firstLine="407"/>
        <w:rPr>
          <w:rFonts w:ascii="仿宋_GB2312" w:eastAsia="仿宋_GB2312" w:hAnsi="仿宋"/>
          <w:szCs w:val="21"/>
        </w:rPr>
      </w:pPr>
      <w:r>
        <w:rPr>
          <w:rFonts w:ascii="仿宋_GB2312" w:eastAsia="仿宋_GB2312" w:hAnsi="仿宋"/>
          <w:szCs w:val="21"/>
        </w:rPr>
        <w:t>2</w:t>
      </w:r>
      <w:r>
        <w:rPr>
          <w:rFonts w:ascii="仿宋_GB2312" w:eastAsia="仿宋_GB2312" w:hAnsi="仿宋" w:hint="eastAsia"/>
          <w:szCs w:val="21"/>
        </w:rPr>
        <w:t>．超细粉体材料科学与工艺</w:t>
      </w:r>
    </w:p>
    <w:p w:rsidR="00D6615C" w:rsidRDefault="00D6615C" w:rsidP="00D6615C">
      <w:pPr>
        <w:adjustRightInd w:val="0"/>
        <w:snapToGrid w:val="0"/>
        <w:spacing w:line="400" w:lineRule="exact"/>
        <w:ind w:firstLineChars="194" w:firstLine="407"/>
        <w:rPr>
          <w:rFonts w:ascii="仿宋_GB2312" w:eastAsia="仿宋_GB2312" w:hAnsi="仿宋"/>
          <w:szCs w:val="21"/>
        </w:rPr>
      </w:pPr>
      <w:r>
        <w:rPr>
          <w:rFonts w:ascii="仿宋_GB2312" w:eastAsia="仿宋_GB2312" w:hAnsi="仿宋"/>
          <w:szCs w:val="21"/>
        </w:rPr>
        <w:t>3</w:t>
      </w:r>
      <w:r>
        <w:rPr>
          <w:rFonts w:ascii="仿宋_GB2312" w:eastAsia="仿宋_GB2312" w:hAnsi="仿宋" w:hint="eastAsia"/>
          <w:szCs w:val="21"/>
        </w:rPr>
        <w:t>．先进高分子复合材料加工技术</w:t>
      </w:r>
    </w:p>
    <w:p w:rsidR="00D6615C" w:rsidRDefault="00D6615C" w:rsidP="00D6615C">
      <w:pPr>
        <w:spacing w:line="400" w:lineRule="exact"/>
        <w:ind w:firstLineChars="200" w:firstLine="420"/>
        <w:rPr>
          <w:rFonts w:ascii="仿宋_GB2312" w:eastAsia="仿宋_GB2312" w:hAnsi="仿宋"/>
          <w:szCs w:val="21"/>
        </w:rPr>
      </w:pPr>
      <w:r>
        <w:rPr>
          <w:rFonts w:ascii="仿宋_GB2312" w:eastAsia="仿宋_GB2312" w:hAnsi="仿宋"/>
          <w:szCs w:val="21"/>
        </w:rPr>
        <w:t>4</w:t>
      </w:r>
      <w:r>
        <w:rPr>
          <w:rFonts w:ascii="仿宋_GB2312" w:eastAsia="仿宋_GB2312" w:hAnsi="仿宋" w:hint="eastAsia"/>
          <w:szCs w:val="21"/>
        </w:rPr>
        <w:t>．先进金属与金属间化合物</w:t>
      </w:r>
    </w:p>
    <w:p w:rsidR="00D6615C" w:rsidRDefault="00D6615C" w:rsidP="00D6615C">
      <w:pPr>
        <w:spacing w:line="400" w:lineRule="exact"/>
        <w:ind w:firstLineChars="200" w:firstLine="420"/>
        <w:rPr>
          <w:rFonts w:ascii="仿宋_GB2312" w:eastAsia="仿宋_GB2312" w:hAnsi="仿宋"/>
          <w:szCs w:val="21"/>
        </w:rPr>
      </w:pPr>
      <w:r>
        <w:rPr>
          <w:rFonts w:ascii="仿宋_GB2312" w:eastAsia="仿宋_GB2312" w:hAnsi="仿宋"/>
          <w:szCs w:val="21"/>
        </w:rPr>
        <w:t>5</w:t>
      </w:r>
      <w:r>
        <w:rPr>
          <w:rFonts w:ascii="仿宋_GB2312" w:eastAsia="仿宋_GB2312" w:hAnsi="仿宋" w:hint="eastAsia"/>
          <w:szCs w:val="21"/>
        </w:rPr>
        <w:t>．</w:t>
      </w:r>
      <w:proofErr w:type="gramStart"/>
      <w:r>
        <w:rPr>
          <w:rFonts w:ascii="仿宋_GB2312" w:eastAsia="仿宋_GB2312" w:hAnsi="仿宋" w:hint="eastAsia"/>
          <w:szCs w:val="21"/>
        </w:rPr>
        <w:t>增材与</w:t>
      </w:r>
      <w:proofErr w:type="gramEnd"/>
      <w:r>
        <w:rPr>
          <w:rFonts w:ascii="仿宋_GB2312" w:eastAsia="仿宋_GB2312" w:hAnsi="仿宋" w:hint="eastAsia"/>
          <w:szCs w:val="21"/>
        </w:rPr>
        <w:t>智能制造</w:t>
      </w:r>
    </w:p>
    <w:p w:rsidR="00D6615C" w:rsidRDefault="00D6615C" w:rsidP="00D6615C">
      <w:pPr>
        <w:spacing w:line="400" w:lineRule="exact"/>
        <w:ind w:firstLineChars="200" w:firstLine="420"/>
        <w:rPr>
          <w:rFonts w:ascii="仿宋_GB2312" w:eastAsia="仿宋_GB2312" w:hAnsi="仿宋"/>
          <w:szCs w:val="21"/>
        </w:rPr>
      </w:pPr>
      <w:r>
        <w:rPr>
          <w:rFonts w:ascii="仿宋_GB2312" w:eastAsia="仿宋_GB2312" w:hAnsi="仿宋"/>
          <w:szCs w:val="21"/>
        </w:rPr>
        <w:t>6</w:t>
      </w:r>
      <w:r>
        <w:rPr>
          <w:rFonts w:ascii="仿宋_GB2312" w:eastAsia="仿宋_GB2312" w:hAnsi="仿宋" w:hint="eastAsia"/>
          <w:szCs w:val="21"/>
        </w:rPr>
        <w:t>．新型显示材料与器件</w:t>
      </w:r>
    </w:p>
    <w:p w:rsidR="00D6615C" w:rsidRDefault="00D6615C" w:rsidP="00D6615C">
      <w:pPr>
        <w:spacing w:line="400" w:lineRule="exact"/>
        <w:ind w:firstLineChars="200" w:firstLine="420"/>
        <w:rPr>
          <w:rFonts w:ascii="仿宋_GB2312" w:eastAsia="仿宋_GB2312" w:hAnsi="仿宋"/>
          <w:szCs w:val="21"/>
        </w:rPr>
      </w:pPr>
      <w:r>
        <w:rPr>
          <w:rFonts w:ascii="仿宋_GB2312" w:eastAsia="仿宋_GB2312" w:hAnsi="仿宋"/>
          <w:szCs w:val="21"/>
        </w:rPr>
        <w:t>7</w:t>
      </w:r>
      <w:r>
        <w:rPr>
          <w:rFonts w:ascii="仿宋_GB2312" w:eastAsia="仿宋_GB2312" w:hAnsi="仿宋" w:hint="eastAsia"/>
          <w:szCs w:val="21"/>
        </w:rPr>
        <w:t>．纳米与异构金属材料</w:t>
      </w:r>
    </w:p>
    <w:p w:rsidR="00D6615C" w:rsidRDefault="00D6615C" w:rsidP="00D6615C">
      <w:pPr>
        <w:spacing w:line="400" w:lineRule="exact"/>
        <w:ind w:firstLineChars="200" w:firstLine="420"/>
        <w:rPr>
          <w:rFonts w:ascii="仿宋_GB2312" w:eastAsia="仿宋_GB2312" w:hAnsi="仿宋"/>
          <w:szCs w:val="21"/>
        </w:rPr>
      </w:pPr>
      <w:r>
        <w:rPr>
          <w:rFonts w:ascii="仿宋_GB2312" w:eastAsia="仿宋_GB2312" w:hAnsi="仿宋"/>
          <w:szCs w:val="21"/>
        </w:rPr>
        <w:t>8</w:t>
      </w:r>
      <w:r>
        <w:rPr>
          <w:rFonts w:ascii="仿宋_GB2312" w:eastAsia="仿宋_GB2312" w:hAnsi="仿宋" w:hint="eastAsia"/>
          <w:szCs w:val="21"/>
        </w:rPr>
        <w:t>．先进材料加工与表面工程</w:t>
      </w:r>
    </w:p>
    <w:p w:rsidR="00D6615C" w:rsidRPr="002F2B01" w:rsidRDefault="00D6615C" w:rsidP="00D6615C">
      <w:pPr>
        <w:spacing w:line="400" w:lineRule="exact"/>
        <w:ind w:firstLineChars="200" w:firstLine="420"/>
        <w:rPr>
          <w:rFonts w:ascii="仿宋_GB2312" w:eastAsia="仿宋_GB2312" w:hAnsi="仿宋"/>
          <w:szCs w:val="21"/>
        </w:rPr>
      </w:pPr>
      <w:r w:rsidRPr="002F2B01">
        <w:rPr>
          <w:rFonts w:ascii="仿宋_GB2312" w:eastAsia="仿宋_GB2312" w:hAnsi="仿宋"/>
          <w:szCs w:val="21"/>
        </w:rPr>
        <w:t>9</w:t>
      </w:r>
      <w:r w:rsidRPr="002F2B01">
        <w:rPr>
          <w:rFonts w:ascii="仿宋_GB2312" w:eastAsia="仿宋_GB2312" w:hAnsi="仿宋" w:hint="eastAsia"/>
          <w:szCs w:val="21"/>
        </w:rPr>
        <w:t>．功能材料</w:t>
      </w:r>
    </w:p>
    <w:p w:rsidR="00D6615C" w:rsidRPr="002F2B01" w:rsidRDefault="00D6615C" w:rsidP="00D6615C">
      <w:pPr>
        <w:spacing w:line="400" w:lineRule="exact"/>
        <w:ind w:firstLineChars="200" w:firstLine="420"/>
        <w:rPr>
          <w:rFonts w:ascii="仿宋_GB2312" w:eastAsia="仿宋_GB2312" w:hAnsi="仿宋"/>
          <w:szCs w:val="21"/>
        </w:rPr>
      </w:pPr>
      <w:r w:rsidRPr="002F2B01">
        <w:rPr>
          <w:rFonts w:ascii="仿宋_GB2312" w:eastAsia="仿宋_GB2312" w:hAnsi="仿宋"/>
          <w:szCs w:val="21"/>
        </w:rPr>
        <w:t>10</w:t>
      </w:r>
      <w:r w:rsidRPr="002F2B01">
        <w:rPr>
          <w:rFonts w:ascii="仿宋_GB2312" w:eastAsia="仿宋_GB2312" w:hAnsi="仿宋" w:hint="eastAsia"/>
          <w:szCs w:val="21"/>
        </w:rPr>
        <w:t>．材料连接与控制</w:t>
      </w:r>
    </w:p>
    <w:p w:rsidR="00D6615C" w:rsidRPr="002F2B01" w:rsidRDefault="00D6615C" w:rsidP="00D6615C">
      <w:pPr>
        <w:spacing w:line="400" w:lineRule="exact"/>
        <w:ind w:firstLineChars="200" w:firstLine="420"/>
        <w:rPr>
          <w:rFonts w:ascii="仿宋_GB2312" w:eastAsia="仿宋_GB2312" w:hAnsi="仿宋"/>
          <w:szCs w:val="21"/>
        </w:rPr>
      </w:pPr>
      <w:r w:rsidRPr="002F2B01">
        <w:rPr>
          <w:rFonts w:ascii="仿宋_GB2312" w:eastAsia="仿宋_GB2312" w:hAnsi="仿宋"/>
          <w:szCs w:val="21"/>
        </w:rPr>
        <w:t>11</w:t>
      </w:r>
      <w:r w:rsidRPr="002F2B01">
        <w:rPr>
          <w:rFonts w:ascii="仿宋_GB2312" w:eastAsia="仿宋_GB2312" w:hAnsi="仿宋" w:hint="eastAsia"/>
          <w:szCs w:val="21"/>
        </w:rPr>
        <w:t>．生物材料</w:t>
      </w:r>
    </w:p>
    <w:p w:rsidR="00D6615C" w:rsidRPr="002F2B01" w:rsidRDefault="00D6615C" w:rsidP="00D6615C">
      <w:pPr>
        <w:spacing w:line="400" w:lineRule="exact"/>
        <w:ind w:firstLineChars="200" w:firstLine="420"/>
        <w:rPr>
          <w:rFonts w:ascii="仿宋_GB2312" w:eastAsia="仿宋_GB2312" w:hAnsi="仿宋"/>
          <w:szCs w:val="21"/>
        </w:rPr>
      </w:pPr>
      <w:r w:rsidRPr="002F2B01">
        <w:rPr>
          <w:rFonts w:ascii="仿宋_GB2312" w:eastAsia="仿宋_GB2312" w:hAnsi="仿宋"/>
          <w:szCs w:val="21"/>
        </w:rPr>
        <w:t>12</w:t>
      </w:r>
      <w:r w:rsidRPr="002F2B01">
        <w:rPr>
          <w:rFonts w:ascii="仿宋_GB2312" w:eastAsia="仿宋_GB2312" w:hAnsi="仿宋" w:hint="eastAsia"/>
          <w:szCs w:val="21"/>
        </w:rPr>
        <w:t>．无机非金属材料</w:t>
      </w:r>
    </w:p>
    <w:p w:rsidR="00D6615C" w:rsidRPr="002F2B01" w:rsidRDefault="00D6615C" w:rsidP="00D6615C">
      <w:pPr>
        <w:spacing w:line="400" w:lineRule="exact"/>
        <w:ind w:firstLineChars="200" w:firstLine="420"/>
        <w:rPr>
          <w:rFonts w:ascii="仿宋_GB2312" w:eastAsia="仿宋_GB2312" w:hAnsi="仿宋"/>
          <w:szCs w:val="21"/>
        </w:rPr>
      </w:pPr>
      <w:r w:rsidRPr="002F2B01">
        <w:rPr>
          <w:rFonts w:ascii="仿宋_GB2312" w:eastAsia="仿宋_GB2312" w:hAnsi="仿宋"/>
          <w:szCs w:val="21"/>
        </w:rPr>
        <w:t>13</w:t>
      </w:r>
      <w:r w:rsidRPr="002F2B01">
        <w:rPr>
          <w:rFonts w:ascii="仿宋_GB2312" w:eastAsia="仿宋_GB2312" w:hAnsi="仿宋" w:hint="eastAsia"/>
          <w:szCs w:val="21"/>
        </w:rPr>
        <w:t>．纳米材料设计与调控</w:t>
      </w:r>
    </w:p>
    <w:p w:rsidR="00D6615C" w:rsidRDefault="00D6615C" w:rsidP="00D6615C">
      <w:pPr>
        <w:adjustRightInd w:val="0"/>
        <w:snapToGrid w:val="0"/>
        <w:spacing w:line="400" w:lineRule="exact"/>
        <w:ind w:firstLineChars="194" w:firstLine="407"/>
        <w:rPr>
          <w:rFonts w:eastAsia="仿宋_GB2312"/>
          <w:bCs/>
          <w:szCs w:val="21"/>
        </w:rPr>
      </w:pPr>
      <w:r w:rsidRPr="002F2B01">
        <w:rPr>
          <w:rFonts w:ascii="仿宋_GB2312" w:eastAsia="仿宋_GB2312" w:hAnsi="仿宋"/>
          <w:szCs w:val="21"/>
        </w:rPr>
        <w:t>14</w:t>
      </w:r>
      <w:r w:rsidRPr="002F2B01">
        <w:rPr>
          <w:rFonts w:ascii="仿宋_GB2312" w:eastAsia="仿宋_GB2312" w:hAnsi="仿宋" w:hint="eastAsia"/>
          <w:szCs w:val="21"/>
        </w:rPr>
        <w:t>．新能源材料</w:t>
      </w:r>
    </w:p>
    <w:p w:rsidR="00D6615C" w:rsidRDefault="00D6615C" w:rsidP="00D6615C">
      <w:pPr>
        <w:adjustRightInd w:val="0"/>
        <w:snapToGrid w:val="0"/>
        <w:spacing w:line="400" w:lineRule="exact"/>
        <w:ind w:firstLineChars="194" w:firstLine="407"/>
        <w:rPr>
          <w:rFonts w:eastAsia="仿宋_GB2312"/>
          <w:bCs/>
          <w:szCs w:val="21"/>
        </w:rPr>
      </w:pPr>
    </w:p>
    <w:p w:rsidR="00D6615C" w:rsidRDefault="00D6615C" w:rsidP="00D6615C">
      <w:pPr>
        <w:spacing w:line="400" w:lineRule="exact"/>
        <w:rPr>
          <w:rFonts w:eastAsia="仿宋_GB2312"/>
          <w:b/>
          <w:bCs/>
          <w:szCs w:val="21"/>
        </w:rPr>
      </w:pPr>
      <w:r>
        <w:rPr>
          <w:rFonts w:eastAsia="仿宋_GB2312"/>
          <w:b/>
          <w:bCs/>
          <w:szCs w:val="21"/>
        </w:rPr>
        <w:br w:type="page"/>
      </w:r>
      <w:r>
        <w:rPr>
          <w:rFonts w:eastAsia="仿宋_GB2312" w:hint="eastAsia"/>
          <w:b/>
          <w:bCs/>
          <w:szCs w:val="21"/>
        </w:rPr>
        <w:lastRenderedPageBreak/>
        <w:t>四、学制和学分</w:t>
      </w:r>
    </w:p>
    <w:p w:rsidR="00D6615C" w:rsidRDefault="00D6615C" w:rsidP="00D6615C">
      <w:pPr>
        <w:spacing w:line="400" w:lineRule="exact"/>
        <w:ind w:firstLineChars="200" w:firstLine="420"/>
        <w:rPr>
          <w:rFonts w:eastAsia="仿宋_GB2312"/>
          <w:szCs w:val="21"/>
        </w:rPr>
      </w:pPr>
      <w:r>
        <w:rPr>
          <w:rFonts w:eastAsia="仿宋_GB2312" w:hint="eastAsia"/>
          <w:szCs w:val="21"/>
        </w:rPr>
        <w:t>全日制博士研究生学制实行以</w:t>
      </w:r>
      <w:r>
        <w:rPr>
          <w:rFonts w:eastAsia="仿宋_GB2312"/>
          <w:szCs w:val="21"/>
        </w:rPr>
        <w:t>4</w:t>
      </w:r>
      <w:r>
        <w:rPr>
          <w:rFonts w:eastAsia="仿宋_GB2312" w:hint="eastAsia"/>
          <w:szCs w:val="21"/>
        </w:rPr>
        <w:t>年制为主的弹性学制，总学分</w:t>
      </w:r>
      <w:r>
        <w:rPr>
          <w:rFonts w:ascii="宋体" w:hAnsi="宋体" w:cs="宋体" w:hint="eastAsia"/>
          <w:szCs w:val="21"/>
        </w:rPr>
        <w:t>≧</w:t>
      </w:r>
      <w:r>
        <w:rPr>
          <w:rFonts w:eastAsia="仿宋_GB2312"/>
          <w:szCs w:val="21"/>
        </w:rPr>
        <w:t>16</w:t>
      </w:r>
      <w:r>
        <w:rPr>
          <w:rFonts w:eastAsia="仿宋_GB2312" w:hint="eastAsia"/>
          <w:szCs w:val="21"/>
        </w:rPr>
        <w:t>。</w:t>
      </w:r>
    </w:p>
    <w:p w:rsidR="00D6615C" w:rsidRDefault="00D6615C" w:rsidP="00D6615C">
      <w:pPr>
        <w:spacing w:line="400" w:lineRule="exact"/>
        <w:ind w:firstLineChars="200" w:firstLine="420"/>
        <w:rPr>
          <w:rFonts w:eastAsia="仿宋_GB2312"/>
          <w:szCs w:val="21"/>
        </w:rPr>
      </w:pPr>
      <w:r>
        <w:rPr>
          <w:rFonts w:eastAsia="仿宋_GB2312" w:hint="eastAsia"/>
          <w:szCs w:val="21"/>
        </w:rPr>
        <w:t>直接攻博生和硕博连读生学制一般为</w:t>
      </w:r>
      <w:r>
        <w:rPr>
          <w:rFonts w:eastAsia="仿宋_GB2312"/>
          <w:szCs w:val="21"/>
        </w:rPr>
        <w:t>5</w:t>
      </w:r>
      <w:r>
        <w:rPr>
          <w:rFonts w:eastAsia="仿宋_GB2312" w:hint="eastAsia"/>
          <w:szCs w:val="21"/>
        </w:rPr>
        <w:t>～</w:t>
      </w:r>
      <w:r>
        <w:rPr>
          <w:rFonts w:eastAsia="仿宋_GB2312"/>
          <w:szCs w:val="21"/>
        </w:rPr>
        <w:t>6</w:t>
      </w:r>
      <w:r>
        <w:rPr>
          <w:rFonts w:eastAsia="仿宋_GB2312" w:hint="eastAsia"/>
          <w:szCs w:val="21"/>
        </w:rPr>
        <w:t>年，优秀者可提前毕业，理工科总学分</w:t>
      </w:r>
      <w:r>
        <w:rPr>
          <w:rFonts w:ascii="宋体" w:hAnsi="宋体" w:cs="宋体" w:hint="eastAsia"/>
          <w:szCs w:val="21"/>
        </w:rPr>
        <w:t>≧</w:t>
      </w:r>
      <w:r>
        <w:rPr>
          <w:rFonts w:eastAsia="仿宋_GB2312"/>
          <w:szCs w:val="21"/>
        </w:rPr>
        <w:t>40</w:t>
      </w:r>
      <w:r>
        <w:rPr>
          <w:rFonts w:eastAsia="仿宋_GB2312" w:hint="eastAsia"/>
          <w:szCs w:val="21"/>
        </w:rPr>
        <w:t>学分，其它学科总学分</w:t>
      </w:r>
      <w:r>
        <w:rPr>
          <w:rFonts w:ascii="宋体" w:hAnsi="宋体" w:cs="宋体" w:hint="eastAsia"/>
          <w:szCs w:val="21"/>
        </w:rPr>
        <w:t>≧</w:t>
      </w:r>
      <w:r>
        <w:rPr>
          <w:rFonts w:eastAsia="仿宋_GB2312"/>
          <w:szCs w:val="21"/>
        </w:rPr>
        <w:t>42</w:t>
      </w:r>
      <w:r>
        <w:rPr>
          <w:rFonts w:eastAsia="仿宋_GB2312" w:hint="eastAsia"/>
          <w:szCs w:val="21"/>
        </w:rPr>
        <w:t>学分，必修不少于</w:t>
      </w:r>
      <w:r>
        <w:rPr>
          <w:rFonts w:eastAsia="仿宋_GB2312"/>
          <w:szCs w:val="21"/>
        </w:rPr>
        <w:t>2</w:t>
      </w:r>
      <w:r>
        <w:rPr>
          <w:rFonts w:eastAsia="仿宋_GB2312" w:hint="eastAsia"/>
          <w:szCs w:val="21"/>
        </w:rPr>
        <w:t>学分全英语专业课。</w:t>
      </w:r>
    </w:p>
    <w:p w:rsidR="00D6615C" w:rsidRDefault="00D6615C" w:rsidP="00D6615C">
      <w:pPr>
        <w:spacing w:line="400" w:lineRule="exact"/>
        <w:ind w:firstLineChars="200" w:firstLine="420"/>
        <w:rPr>
          <w:rFonts w:eastAsia="仿宋_GB2312"/>
          <w:szCs w:val="21"/>
        </w:rPr>
      </w:pPr>
      <w:r>
        <w:rPr>
          <w:rFonts w:eastAsia="仿宋_GB2312" w:hint="eastAsia"/>
          <w:szCs w:val="21"/>
        </w:rPr>
        <w:t>博士研究生最长学习年限为</w:t>
      </w:r>
      <w:r>
        <w:rPr>
          <w:rFonts w:eastAsia="仿宋_GB2312"/>
          <w:szCs w:val="21"/>
        </w:rPr>
        <w:t>6</w:t>
      </w:r>
      <w:r>
        <w:rPr>
          <w:rFonts w:eastAsia="仿宋_GB2312" w:hint="eastAsia"/>
          <w:szCs w:val="21"/>
        </w:rPr>
        <w:t>年；硕博连读生自转为博士阶段培养开始计算其博士学习年限。</w:t>
      </w:r>
    </w:p>
    <w:p w:rsidR="00D6615C" w:rsidRDefault="00D6615C" w:rsidP="00D6615C">
      <w:pPr>
        <w:widowControl/>
        <w:spacing w:line="400" w:lineRule="exact"/>
        <w:jc w:val="left"/>
        <w:rPr>
          <w:rFonts w:eastAsia="仿宋_GB2312"/>
          <w:b/>
          <w:szCs w:val="21"/>
        </w:rPr>
      </w:pPr>
      <w:r>
        <w:rPr>
          <w:rFonts w:eastAsia="仿宋_GB2312"/>
          <w:b/>
          <w:szCs w:val="21"/>
        </w:rPr>
        <w:br w:type="page"/>
      </w:r>
      <w:r>
        <w:rPr>
          <w:rFonts w:eastAsia="仿宋_GB2312" w:hint="eastAsia"/>
          <w:b/>
          <w:szCs w:val="21"/>
        </w:rPr>
        <w:lastRenderedPageBreak/>
        <w:t>五、课程设置</w:t>
      </w:r>
    </w:p>
    <w:p w:rsidR="00D6615C" w:rsidRDefault="00D6615C" w:rsidP="00D6615C">
      <w:pPr>
        <w:spacing w:line="400" w:lineRule="exact"/>
        <w:jc w:val="center"/>
        <w:rPr>
          <w:rFonts w:eastAsia="仿宋_GB2312"/>
          <w:b/>
          <w:szCs w:val="21"/>
        </w:rPr>
      </w:pPr>
      <w:r>
        <w:rPr>
          <w:rFonts w:eastAsia="仿宋_GB2312" w:hint="eastAsia"/>
          <w:b/>
          <w:szCs w:val="21"/>
        </w:rPr>
        <w:t>表一、博士研究生课程设置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
        <w:gridCol w:w="714"/>
        <w:gridCol w:w="1375"/>
        <w:gridCol w:w="2879"/>
        <w:gridCol w:w="748"/>
        <w:gridCol w:w="740"/>
        <w:gridCol w:w="728"/>
        <w:gridCol w:w="890"/>
      </w:tblGrid>
      <w:tr w:rsidR="00D6615C" w:rsidTr="00F72AAC">
        <w:trPr>
          <w:cantSplit/>
          <w:trHeight w:val="841"/>
          <w:jc w:val="center"/>
        </w:trPr>
        <w:tc>
          <w:tcPr>
            <w:tcW w:w="1162" w:type="dxa"/>
            <w:gridSpan w:val="2"/>
            <w:tcBorders>
              <w:tl2br w:val="single" w:sz="4" w:space="0" w:color="auto"/>
            </w:tcBorders>
            <w:vAlign w:val="center"/>
          </w:tcPr>
          <w:p w:rsidR="00D6615C" w:rsidRDefault="00D6615C" w:rsidP="00F72AAC">
            <w:pPr>
              <w:jc w:val="center"/>
              <w:rPr>
                <w:rFonts w:eastAsia="仿宋_GB2312"/>
                <w:b/>
                <w:szCs w:val="21"/>
              </w:rPr>
            </w:pPr>
            <w:r>
              <w:rPr>
                <w:rFonts w:eastAsia="仿宋_GB2312"/>
                <w:b/>
                <w:szCs w:val="21"/>
              </w:rPr>
              <w:t xml:space="preserve">   </w:t>
            </w:r>
            <w:r>
              <w:rPr>
                <w:rFonts w:eastAsia="仿宋_GB2312" w:hint="eastAsia"/>
                <w:b/>
                <w:szCs w:val="21"/>
              </w:rPr>
              <w:t>课程</w:t>
            </w:r>
          </w:p>
          <w:p w:rsidR="00D6615C" w:rsidRDefault="00D6615C" w:rsidP="00F72AAC">
            <w:pPr>
              <w:rPr>
                <w:rFonts w:eastAsia="仿宋_GB2312"/>
                <w:b/>
                <w:szCs w:val="21"/>
              </w:rPr>
            </w:pPr>
            <w:r>
              <w:rPr>
                <w:rFonts w:eastAsia="仿宋_GB2312" w:hint="eastAsia"/>
                <w:b/>
                <w:szCs w:val="21"/>
              </w:rPr>
              <w:t>类别</w:t>
            </w:r>
          </w:p>
        </w:tc>
        <w:tc>
          <w:tcPr>
            <w:tcW w:w="1375" w:type="dxa"/>
            <w:vAlign w:val="center"/>
          </w:tcPr>
          <w:p w:rsidR="00D6615C" w:rsidRDefault="00D6615C" w:rsidP="00F72AAC">
            <w:pPr>
              <w:jc w:val="center"/>
              <w:rPr>
                <w:rFonts w:eastAsia="仿宋_GB2312"/>
                <w:b/>
                <w:szCs w:val="21"/>
              </w:rPr>
            </w:pPr>
            <w:r>
              <w:rPr>
                <w:rFonts w:eastAsia="仿宋_GB2312" w:hint="eastAsia"/>
                <w:b/>
                <w:szCs w:val="21"/>
              </w:rPr>
              <w:t>课程编号</w:t>
            </w:r>
          </w:p>
        </w:tc>
        <w:tc>
          <w:tcPr>
            <w:tcW w:w="2879" w:type="dxa"/>
            <w:vAlign w:val="center"/>
          </w:tcPr>
          <w:p w:rsidR="00D6615C" w:rsidRDefault="00D6615C" w:rsidP="00F72AAC">
            <w:pPr>
              <w:rPr>
                <w:rFonts w:eastAsia="仿宋_GB2312"/>
                <w:b/>
                <w:szCs w:val="21"/>
              </w:rPr>
            </w:pPr>
            <w:r>
              <w:rPr>
                <w:rFonts w:eastAsia="仿宋_GB2312" w:hint="eastAsia"/>
                <w:b/>
                <w:szCs w:val="21"/>
              </w:rPr>
              <w:t>课程名称</w:t>
            </w:r>
          </w:p>
        </w:tc>
        <w:tc>
          <w:tcPr>
            <w:tcW w:w="748" w:type="dxa"/>
            <w:vAlign w:val="center"/>
          </w:tcPr>
          <w:p w:rsidR="00D6615C" w:rsidRDefault="00D6615C" w:rsidP="00F72AAC">
            <w:pPr>
              <w:jc w:val="center"/>
              <w:rPr>
                <w:rFonts w:eastAsia="仿宋_GB2312"/>
                <w:b/>
                <w:szCs w:val="21"/>
              </w:rPr>
            </w:pPr>
            <w:r>
              <w:rPr>
                <w:rFonts w:eastAsia="仿宋_GB2312" w:hint="eastAsia"/>
                <w:b/>
                <w:szCs w:val="21"/>
              </w:rPr>
              <w:t>学分</w:t>
            </w:r>
          </w:p>
        </w:tc>
        <w:tc>
          <w:tcPr>
            <w:tcW w:w="740" w:type="dxa"/>
            <w:vAlign w:val="center"/>
          </w:tcPr>
          <w:p w:rsidR="00D6615C" w:rsidRDefault="00D6615C" w:rsidP="00F72AAC">
            <w:pPr>
              <w:jc w:val="center"/>
              <w:rPr>
                <w:rFonts w:eastAsia="仿宋_GB2312"/>
                <w:b/>
                <w:szCs w:val="21"/>
              </w:rPr>
            </w:pPr>
            <w:r>
              <w:rPr>
                <w:rFonts w:eastAsia="仿宋_GB2312" w:hint="eastAsia"/>
                <w:b/>
                <w:szCs w:val="21"/>
              </w:rPr>
              <w:t>开课</w:t>
            </w:r>
          </w:p>
          <w:p w:rsidR="00D6615C" w:rsidRDefault="00D6615C" w:rsidP="00F72AAC">
            <w:pPr>
              <w:jc w:val="center"/>
              <w:rPr>
                <w:rFonts w:eastAsia="仿宋_GB2312"/>
                <w:b/>
                <w:szCs w:val="21"/>
              </w:rPr>
            </w:pPr>
            <w:r>
              <w:rPr>
                <w:rFonts w:eastAsia="仿宋_GB2312" w:hint="eastAsia"/>
                <w:b/>
                <w:szCs w:val="21"/>
              </w:rPr>
              <w:t>时间</w:t>
            </w:r>
          </w:p>
        </w:tc>
        <w:tc>
          <w:tcPr>
            <w:tcW w:w="728" w:type="dxa"/>
            <w:vAlign w:val="center"/>
          </w:tcPr>
          <w:p w:rsidR="00D6615C" w:rsidRDefault="00D6615C" w:rsidP="00F72AAC">
            <w:pPr>
              <w:jc w:val="center"/>
              <w:rPr>
                <w:rFonts w:eastAsia="仿宋_GB2312"/>
                <w:b/>
                <w:szCs w:val="21"/>
              </w:rPr>
            </w:pPr>
            <w:r>
              <w:rPr>
                <w:rFonts w:eastAsia="仿宋_GB2312" w:hint="eastAsia"/>
                <w:b/>
                <w:szCs w:val="21"/>
              </w:rPr>
              <w:t>考核方式</w:t>
            </w:r>
          </w:p>
        </w:tc>
        <w:tc>
          <w:tcPr>
            <w:tcW w:w="890" w:type="dxa"/>
            <w:vAlign w:val="center"/>
          </w:tcPr>
          <w:p w:rsidR="00D6615C" w:rsidRDefault="00D6615C" w:rsidP="00F72AAC">
            <w:pPr>
              <w:jc w:val="center"/>
              <w:rPr>
                <w:rFonts w:eastAsia="仿宋_GB2312"/>
                <w:b/>
                <w:szCs w:val="21"/>
              </w:rPr>
            </w:pPr>
            <w:r>
              <w:rPr>
                <w:rFonts w:eastAsia="仿宋_GB2312" w:hint="eastAsia"/>
                <w:b/>
                <w:szCs w:val="21"/>
              </w:rPr>
              <w:t>备注</w:t>
            </w:r>
          </w:p>
        </w:tc>
      </w:tr>
      <w:tr w:rsidR="00D6615C" w:rsidTr="00F72AAC">
        <w:trPr>
          <w:cantSplit/>
          <w:trHeight w:val="482"/>
          <w:jc w:val="center"/>
        </w:trPr>
        <w:tc>
          <w:tcPr>
            <w:tcW w:w="448" w:type="dxa"/>
            <w:vMerge w:val="restart"/>
            <w:vAlign w:val="center"/>
          </w:tcPr>
          <w:p w:rsidR="00D6615C" w:rsidRDefault="00D6615C" w:rsidP="00F72AAC">
            <w:pPr>
              <w:jc w:val="center"/>
              <w:rPr>
                <w:rFonts w:eastAsia="仿宋_GB2312"/>
                <w:szCs w:val="21"/>
              </w:rPr>
            </w:pPr>
            <w:r>
              <w:rPr>
                <w:rFonts w:eastAsia="仿宋_GB2312" w:hint="eastAsia"/>
                <w:szCs w:val="21"/>
              </w:rPr>
              <w:t>必修课</w:t>
            </w:r>
          </w:p>
          <w:p w:rsidR="00D6615C" w:rsidRDefault="00D6615C" w:rsidP="00F72AAC">
            <w:pPr>
              <w:jc w:val="center"/>
              <w:rPr>
                <w:rFonts w:eastAsia="仿宋_GB2312"/>
                <w:szCs w:val="21"/>
              </w:rPr>
            </w:pPr>
            <w:r>
              <w:rPr>
                <w:rFonts w:eastAsia="仿宋_GB2312" w:hint="eastAsia"/>
                <w:szCs w:val="21"/>
              </w:rPr>
              <w:t>程</w:t>
            </w:r>
          </w:p>
        </w:tc>
        <w:tc>
          <w:tcPr>
            <w:tcW w:w="714" w:type="dxa"/>
            <w:vAlign w:val="center"/>
          </w:tcPr>
          <w:p w:rsidR="00D6615C" w:rsidRDefault="00D6615C" w:rsidP="00F72AAC">
            <w:pPr>
              <w:jc w:val="center"/>
              <w:rPr>
                <w:rFonts w:eastAsia="仿宋_GB2312"/>
                <w:szCs w:val="21"/>
              </w:rPr>
            </w:pPr>
            <w:r>
              <w:rPr>
                <w:rFonts w:eastAsia="仿宋_GB2312" w:hint="eastAsia"/>
                <w:szCs w:val="21"/>
              </w:rPr>
              <w:t>政治理论</w:t>
            </w:r>
          </w:p>
        </w:tc>
        <w:tc>
          <w:tcPr>
            <w:tcW w:w="1375" w:type="dxa"/>
            <w:vAlign w:val="center"/>
          </w:tcPr>
          <w:p w:rsidR="00D6615C" w:rsidRDefault="00D6615C" w:rsidP="00F72AAC">
            <w:pPr>
              <w:jc w:val="center"/>
              <w:rPr>
                <w:rFonts w:eastAsia="仿宋_GB2312"/>
                <w:szCs w:val="21"/>
              </w:rPr>
            </w:pPr>
            <w:r>
              <w:rPr>
                <w:rFonts w:eastAsia="仿宋_GB2312"/>
                <w:szCs w:val="21"/>
              </w:rPr>
              <w:t>B123A001</w:t>
            </w:r>
          </w:p>
        </w:tc>
        <w:tc>
          <w:tcPr>
            <w:tcW w:w="2879" w:type="dxa"/>
            <w:vAlign w:val="center"/>
          </w:tcPr>
          <w:p w:rsidR="00D6615C" w:rsidRDefault="00D6615C" w:rsidP="00F72AAC">
            <w:pPr>
              <w:rPr>
                <w:rFonts w:eastAsia="仿宋_GB2312"/>
                <w:szCs w:val="21"/>
              </w:rPr>
            </w:pPr>
            <w:r>
              <w:rPr>
                <w:rFonts w:eastAsia="仿宋_GB2312" w:hint="eastAsia"/>
                <w:szCs w:val="21"/>
              </w:rPr>
              <w:t>中国马克思主义与当代</w:t>
            </w:r>
          </w:p>
        </w:tc>
        <w:tc>
          <w:tcPr>
            <w:tcW w:w="748" w:type="dxa"/>
            <w:vAlign w:val="center"/>
          </w:tcPr>
          <w:p w:rsidR="00D6615C" w:rsidRDefault="00D6615C" w:rsidP="00F72AAC">
            <w:pPr>
              <w:jc w:val="center"/>
              <w:rPr>
                <w:rFonts w:eastAsia="仿宋_GB2312"/>
                <w:szCs w:val="21"/>
              </w:rPr>
            </w:pPr>
            <w:r>
              <w:rPr>
                <w:rFonts w:eastAsia="仿宋_GB2312"/>
                <w:szCs w:val="21"/>
              </w:rPr>
              <w:t>2</w:t>
            </w:r>
          </w:p>
        </w:tc>
        <w:tc>
          <w:tcPr>
            <w:tcW w:w="740" w:type="dxa"/>
            <w:vAlign w:val="center"/>
          </w:tcPr>
          <w:p w:rsidR="00D6615C" w:rsidRDefault="00D6615C" w:rsidP="00F72AAC">
            <w:pPr>
              <w:widowControl/>
              <w:jc w:val="center"/>
              <w:textAlignment w:val="center"/>
              <w:rPr>
                <w:rFonts w:eastAsia="仿宋_GB2312"/>
                <w:szCs w:val="21"/>
              </w:rPr>
            </w:pPr>
            <w:r>
              <w:rPr>
                <w:rFonts w:eastAsia="仿宋_GB2312" w:hint="eastAsia"/>
                <w:kern w:val="0"/>
                <w:szCs w:val="21"/>
              </w:rPr>
              <w:t>春秋</w:t>
            </w:r>
          </w:p>
        </w:tc>
        <w:tc>
          <w:tcPr>
            <w:tcW w:w="728" w:type="dxa"/>
            <w:vAlign w:val="center"/>
          </w:tcPr>
          <w:p w:rsidR="00D6615C" w:rsidRDefault="00D6615C" w:rsidP="00F72AAC">
            <w:pPr>
              <w:jc w:val="center"/>
              <w:rPr>
                <w:rFonts w:eastAsia="仿宋_GB2312"/>
                <w:szCs w:val="21"/>
              </w:rPr>
            </w:pPr>
            <w:r>
              <w:rPr>
                <w:rFonts w:eastAsia="仿宋_GB2312" w:hint="eastAsia"/>
                <w:szCs w:val="21"/>
              </w:rPr>
              <w:t>考试</w:t>
            </w:r>
          </w:p>
        </w:tc>
        <w:tc>
          <w:tcPr>
            <w:tcW w:w="890" w:type="dxa"/>
            <w:vMerge w:val="restart"/>
            <w:vAlign w:val="center"/>
          </w:tcPr>
          <w:p w:rsidR="00D6615C" w:rsidRDefault="00D6615C" w:rsidP="00F72AAC">
            <w:pPr>
              <w:jc w:val="center"/>
              <w:rPr>
                <w:rFonts w:eastAsia="仿宋_GB2312"/>
                <w:szCs w:val="21"/>
              </w:rPr>
            </w:pPr>
            <w:r>
              <w:rPr>
                <w:rFonts w:eastAsia="仿宋_GB2312" w:hint="eastAsia"/>
                <w:szCs w:val="21"/>
              </w:rPr>
              <w:t>必修</w:t>
            </w:r>
          </w:p>
        </w:tc>
      </w:tr>
      <w:tr w:rsidR="00D6615C" w:rsidTr="00F72AAC">
        <w:trPr>
          <w:cantSplit/>
          <w:trHeight w:val="482"/>
          <w:jc w:val="center"/>
        </w:trPr>
        <w:tc>
          <w:tcPr>
            <w:tcW w:w="448" w:type="dxa"/>
            <w:vMerge/>
            <w:vAlign w:val="center"/>
          </w:tcPr>
          <w:p w:rsidR="00D6615C" w:rsidRDefault="00D6615C" w:rsidP="00F72AAC">
            <w:pPr>
              <w:jc w:val="center"/>
              <w:rPr>
                <w:rFonts w:eastAsia="仿宋_GB2312"/>
                <w:szCs w:val="21"/>
              </w:rPr>
            </w:pPr>
          </w:p>
        </w:tc>
        <w:tc>
          <w:tcPr>
            <w:tcW w:w="714" w:type="dxa"/>
            <w:vAlign w:val="center"/>
          </w:tcPr>
          <w:p w:rsidR="00D6615C" w:rsidRDefault="00D6615C" w:rsidP="00F72AAC">
            <w:pPr>
              <w:jc w:val="center"/>
              <w:rPr>
                <w:rFonts w:eastAsia="仿宋_GB2312"/>
                <w:szCs w:val="21"/>
              </w:rPr>
            </w:pPr>
            <w:r>
              <w:rPr>
                <w:rFonts w:eastAsia="仿宋_GB2312" w:hint="eastAsia"/>
                <w:szCs w:val="21"/>
              </w:rPr>
              <w:t>外语</w:t>
            </w:r>
          </w:p>
        </w:tc>
        <w:tc>
          <w:tcPr>
            <w:tcW w:w="1375" w:type="dxa"/>
            <w:vAlign w:val="center"/>
          </w:tcPr>
          <w:p w:rsidR="00D6615C" w:rsidRDefault="00D6615C" w:rsidP="00F72AAC">
            <w:pPr>
              <w:jc w:val="center"/>
              <w:rPr>
                <w:rFonts w:eastAsia="仿宋_GB2312"/>
                <w:szCs w:val="21"/>
              </w:rPr>
            </w:pPr>
            <w:r>
              <w:rPr>
                <w:rFonts w:eastAsia="仿宋_GB2312"/>
                <w:szCs w:val="21"/>
              </w:rPr>
              <w:t>B114A009</w:t>
            </w:r>
          </w:p>
        </w:tc>
        <w:tc>
          <w:tcPr>
            <w:tcW w:w="2879" w:type="dxa"/>
            <w:vAlign w:val="center"/>
          </w:tcPr>
          <w:p w:rsidR="00D6615C" w:rsidRDefault="00D6615C" w:rsidP="00F72AAC">
            <w:pPr>
              <w:rPr>
                <w:rFonts w:eastAsia="仿宋_GB2312"/>
                <w:szCs w:val="21"/>
              </w:rPr>
            </w:pPr>
            <w:r>
              <w:rPr>
                <w:rFonts w:eastAsia="仿宋_GB2312" w:hint="eastAsia"/>
                <w:szCs w:val="21"/>
              </w:rPr>
              <w:t>高级英语学术写作</w:t>
            </w:r>
          </w:p>
        </w:tc>
        <w:tc>
          <w:tcPr>
            <w:tcW w:w="748" w:type="dxa"/>
            <w:vAlign w:val="center"/>
          </w:tcPr>
          <w:p w:rsidR="00D6615C" w:rsidRDefault="00D6615C" w:rsidP="00F72AAC">
            <w:pPr>
              <w:jc w:val="center"/>
              <w:rPr>
                <w:rFonts w:eastAsia="仿宋_GB2312"/>
                <w:szCs w:val="21"/>
              </w:rPr>
            </w:pPr>
            <w:r>
              <w:rPr>
                <w:rFonts w:eastAsia="仿宋_GB2312"/>
                <w:szCs w:val="21"/>
              </w:rPr>
              <w:t>2</w:t>
            </w:r>
          </w:p>
        </w:tc>
        <w:tc>
          <w:tcPr>
            <w:tcW w:w="740" w:type="dxa"/>
            <w:vAlign w:val="center"/>
          </w:tcPr>
          <w:p w:rsidR="00D6615C" w:rsidRDefault="00D6615C" w:rsidP="00F72AAC">
            <w:pPr>
              <w:widowControl/>
              <w:jc w:val="center"/>
              <w:textAlignment w:val="center"/>
              <w:rPr>
                <w:rFonts w:eastAsia="仿宋_GB2312"/>
                <w:szCs w:val="21"/>
              </w:rPr>
            </w:pPr>
            <w:r>
              <w:rPr>
                <w:rFonts w:eastAsia="仿宋_GB2312" w:hint="eastAsia"/>
                <w:kern w:val="0"/>
                <w:szCs w:val="21"/>
              </w:rPr>
              <w:t>春秋</w:t>
            </w:r>
          </w:p>
        </w:tc>
        <w:tc>
          <w:tcPr>
            <w:tcW w:w="728" w:type="dxa"/>
            <w:vAlign w:val="center"/>
          </w:tcPr>
          <w:p w:rsidR="00D6615C" w:rsidRDefault="00D6615C" w:rsidP="00F72AAC">
            <w:pPr>
              <w:jc w:val="center"/>
              <w:rPr>
                <w:rFonts w:eastAsia="仿宋_GB2312"/>
                <w:szCs w:val="21"/>
              </w:rPr>
            </w:pPr>
            <w:r>
              <w:rPr>
                <w:rFonts w:eastAsia="仿宋_GB2312" w:hint="eastAsia"/>
                <w:szCs w:val="21"/>
              </w:rPr>
              <w:t>考试</w:t>
            </w:r>
          </w:p>
        </w:tc>
        <w:tc>
          <w:tcPr>
            <w:tcW w:w="890" w:type="dxa"/>
            <w:vMerge/>
            <w:vAlign w:val="center"/>
          </w:tcPr>
          <w:p w:rsidR="00D6615C" w:rsidRDefault="00D6615C" w:rsidP="00F72AAC">
            <w:pPr>
              <w:jc w:val="center"/>
              <w:rPr>
                <w:rFonts w:eastAsia="仿宋_GB2312"/>
                <w:szCs w:val="21"/>
              </w:rPr>
            </w:pPr>
          </w:p>
        </w:tc>
      </w:tr>
      <w:tr w:rsidR="00D6615C" w:rsidTr="00F72AAC">
        <w:trPr>
          <w:cantSplit/>
          <w:trHeight w:val="482"/>
          <w:jc w:val="center"/>
        </w:trPr>
        <w:tc>
          <w:tcPr>
            <w:tcW w:w="448" w:type="dxa"/>
            <w:vMerge/>
            <w:vAlign w:val="center"/>
          </w:tcPr>
          <w:p w:rsidR="00D6615C" w:rsidRDefault="00D6615C" w:rsidP="00F72AAC">
            <w:pPr>
              <w:jc w:val="center"/>
              <w:rPr>
                <w:rFonts w:eastAsia="仿宋_GB2312"/>
                <w:szCs w:val="21"/>
              </w:rPr>
            </w:pPr>
          </w:p>
        </w:tc>
        <w:tc>
          <w:tcPr>
            <w:tcW w:w="714" w:type="dxa"/>
            <w:vMerge w:val="restart"/>
            <w:vAlign w:val="center"/>
          </w:tcPr>
          <w:p w:rsidR="00D6615C" w:rsidRDefault="00D6615C" w:rsidP="00F72AAC">
            <w:pPr>
              <w:jc w:val="center"/>
              <w:rPr>
                <w:rFonts w:eastAsia="仿宋_GB2312"/>
                <w:szCs w:val="21"/>
              </w:rPr>
            </w:pPr>
            <w:r>
              <w:rPr>
                <w:rFonts w:eastAsia="仿宋_GB2312" w:hint="eastAsia"/>
                <w:szCs w:val="21"/>
              </w:rPr>
              <w:t>学科</w:t>
            </w:r>
          </w:p>
          <w:p w:rsidR="00D6615C" w:rsidRDefault="00D6615C" w:rsidP="00F72AAC">
            <w:pPr>
              <w:jc w:val="center"/>
              <w:rPr>
                <w:rFonts w:eastAsia="仿宋_GB2312"/>
                <w:szCs w:val="21"/>
              </w:rPr>
            </w:pPr>
            <w:r>
              <w:rPr>
                <w:rFonts w:eastAsia="仿宋_GB2312" w:hint="eastAsia"/>
                <w:szCs w:val="21"/>
              </w:rPr>
              <w:t>基础</w:t>
            </w:r>
          </w:p>
        </w:tc>
        <w:tc>
          <w:tcPr>
            <w:tcW w:w="1375" w:type="dxa"/>
            <w:vAlign w:val="center"/>
          </w:tcPr>
          <w:p w:rsidR="00D6615C" w:rsidRPr="004E0B57" w:rsidRDefault="00D6615C" w:rsidP="00F72AAC">
            <w:pPr>
              <w:jc w:val="center"/>
              <w:rPr>
                <w:rFonts w:eastAsia="仿宋_GB2312"/>
                <w:szCs w:val="21"/>
              </w:rPr>
            </w:pPr>
            <w:r w:rsidRPr="004E0B57">
              <w:rPr>
                <w:rFonts w:eastAsia="仿宋_GB2312"/>
                <w:szCs w:val="21"/>
              </w:rPr>
              <w:t>B113A008</w:t>
            </w:r>
          </w:p>
        </w:tc>
        <w:tc>
          <w:tcPr>
            <w:tcW w:w="2879" w:type="dxa"/>
            <w:vAlign w:val="center"/>
          </w:tcPr>
          <w:p w:rsidR="00D6615C" w:rsidRPr="004E0B57" w:rsidRDefault="00D6615C" w:rsidP="00F72AAC">
            <w:pPr>
              <w:rPr>
                <w:rFonts w:eastAsia="仿宋_GB2312"/>
                <w:szCs w:val="21"/>
              </w:rPr>
            </w:pPr>
            <w:r w:rsidRPr="004E0B57">
              <w:rPr>
                <w:rFonts w:eastAsia="仿宋_GB2312" w:hint="eastAsia"/>
                <w:szCs w:val="21"/>
              </w:rPr>
              <w:t>矩阵分析与计算</w:t>
            </w:r>
            <w:r w:rsidRPr="004E0B57">
              <w:rPr>
                <w:rFonts w:eastAsia="仿宋_GB2312"/>
                <w:szCs w:val="21"/>
              </w:rPr>
              <w:t>II</w:t>
            </w:r>
          </w:p>
        </w:tc>
        <w:tc>
          <w:tcPr>
            <w:tcW w:w="748" w:type="dxa"/>
            <w:vAlign w:val="center"/>
          </w:tcPr>
          <w:p w:rsidR="00D6615C" w:rsidRPr="004E0B57" w:rsidRDefault="00D6615C" w:rsidP="00F72AAC">
            <w:pPr>
              <w:jc w:val="center"/>
              <w:rPr>
                <w:rFonts w:eastAsia="仿宋_GB2312"/>
                <w:szCs w:val="21"/>
              </w:rPr>
            </w:pPr>
            <w:r w:rsidRPr="004E0B57">
              <w:rPr>
                <w:rFonts w:eastAsia="仿宋_GB2312"/>
                <w:szCs w:val="21"/>
              </w:rPr>
              <w:t>3</w:t>
            </w:r>
          </w:p>
        </w:tc>
        <w:tc>
          <w:tcPr>
            <w:tcW w:w="740" w:type="dxa"/>
            <w:vAlign w:val="center"/>
          </w:tcPr>
          <w:p w:rsidR="00D6615C" w:rsidRPr="004E0B57" w:rsidRDefault="00D6615C" w:rsidP="00F72AAC">
            <w:pPr>
              <w:widowControl/>
              <w:jc w:val="center"/>
              <w:textAlignment w:val="center"/>
              <w:rPr>
                <w:rFonts w:eastAsia="仿宋_GB2312"/>
                <w:szCs w:val="21"/>
              </w:rPr>
            </w:pPr>
            <w:r w:rsidRPr="004E0B57">
              <w:rPr>
                <w:rFonts w:eastAsia="仿宋_GB2312" w:hint="eastAsia"/>
                <w:kern w:val="0"/>
                <w:szCs w:val="21"/>
              </w:rPr>
              <w:t>春秋</w:t>
            </w:r>
          </w:p>
        </w:tc>
        <w:tc>
          <w:tcPr>
            <w:tcW w:w="728" w:type="dxa"/>
            <w:vAlign w:val="center"/>
          </w:tcPr>
          <w:p w:rsidR="00D6615C" w:rsidRPr="004E0B57" w:rsidRDefault="00D6615C" w:rsidP="00F72AAC">
            <w:pPr>
              <w:jc w:val="center"/>
              <w:rPr>
                <w:rFonts w:eastAsia="仿宋_GB2312"/>
                <w:szCs w:val="21"/>
              </w:rPr>
            </w:pPr>
            <w:r w:rsidRPr="004E0B57">
              <w:rPr>
                <w:rFonts w:eastAsia="仿宋_GB2312" w:hint="eastAsia"/>
                <w:szCs w:val="21"/>
              </w:rPr>
              <w:t>考试</w:t>
            </w:r>
          </w:p>
        </w:tc>
        <w:tc>
          <w:tcPr>
            <w:tcW w:w="890" w:type="dxa"/>
            <w:vMerge w:val="restart"/>
            <w:vAlign w:val="center"/>
          </w:tcPr>
          <w:p w:rsidR="00D6615C" w:rsidRDefault="00D6615C" w:rsidP="00F72AAC">
            <w:pPr>
              <w:jc w:val="center"/>
              <w:rPr>
                <w:rFonts w:eastAsia="仿宋_GB2312"/>
                <w:szCs w:val="21"/>
              </w:rPr>
            </w:pPr>
            <w:r>
              <w:rPr>
                <w:rFonts w:eastAsia="仿宋_GB2312" w:hint="eastAsia"/>
                <w:szCs w:val="21"/>
              </w:rPr>
              <w:t>至少选</w:t>
            </w:r>
            <w:r>
              <w:rPr>
                <w:rFonts w:eastAsia="仿宋_GB2312"/>
                <w:szCs w:val="21"/>
              </w:rPr>
              <w:t>6</w:t>
            </w:r>
            <w:r>
              <w:rPr>
                <w:rFonts w:eastAsia="仿宋_GB2312" w:hint="eastAsia"/>
                <w:szCs w:val="21"/>
              </w:rPr>
              <w:t>学分</w:t>
            </w:r>
          </w:p>
        </w:tc>
      </w:tr>
      <w:tr w:rsidR="00D6615C" w:rsidTr="00F72AAC">
        <w:trPr>
          <w:cantSplit/>
          <w:trHeight w:val="482"/>
          <w:jc w:val="center"/>
        </w:trPr>
        <w:tc>
          <w:tcPr>
            <w:tcW w:w="448" w:type="dxa"/>
            <w:vMerge/>
            <w:vAlign w:val="center"/>
          </w:tcPr>
          <w:p w:rsidR="00D6615C" w:rsidRDefault="00D6615C" w:rsidP="00F72AAC">
            <w:pPr>
              <w:jc w:val="center"/>
              <w:rPr>
                <w:rFonts w:eastAsia="仿宋_GB2312"/>
                <w:szCs w:val="21"/>
              </w:rPr>
            </w:pPr>
          </w:p>
        </w:tc>
        <w:tc>
          <w:tcPr>
            <w:tcW w:w="714" w:type="dxa"/>
            <w:vMerge/>
            <w:vAlign w:val="center"/>
          </w:tcPr>
          <w:p w:rsidR="00D6615C" w:rsidRDefault="00D6615C" w:rsidP="00F72AAC">
            <w:pPr>
              <w:jc w:val="center"/>
              <w:rPr>
                <w:rFonts w:eastAsia="仿宋_GB2312"/>
                <w:szCs w:val="21"/>
              </w:rPr>
            </w:pPr>
          </w:p>
        </w:tc>
        <w:tc>
          <w:tcPr>
            <w:tcW w:w="1375" w:type="dxa"/>
            <w:vAlign w:val="center"/>
          </w:tcPr>
          <w:p w:rsidR="00D6615C" w:rsidRPr="004E0B57" w:rsidRDefault="00D6615C" w:rsidP="00F72AAC">
            <w:pPr>
              <w:jc w:val="center"/>
              <w:rPr>
                <w:rFonts w:eastAsia="仿宋_GB2312"/>
                <w:szCs w:val="21"/>
              </w:rPr>
            </w:pPr>
            <w:r w:rsidRPr="004E0B57">
              <w:rPr>
                <w:rFonts w:eastAsia="仿宋_GB2312"/>
                <w:szCs w:val="21"/>
              </w:rPr>
              <w:t>B103B001</w:t>
            </w:r>
          </w:p>
        </w:tc>
        <w:tc>
          <w:tcPr>
            <w:tcW w:w="2879" w:type="dxa"/>
            <w:vAlign w:val="center"/>
          </w:tcPr>
          <w:p w:rsidR="00D6615C" w:rsidRPr="004E0B57" w:rsidRDefault="00D6615C" w:rsidP="00F72AAC">
            <w:pPr>
              <w:rPr>
                <w:rFonts w:eastAsia="仿宋_GB2312"/>
                <w:szCs w:val="21"/>
              </w:rPr>
            </w:pPr>
            <w:r w:rsidRPr="004E0B57">
              <w:rPr>
                <w:rFonts w:eastAsia="仿宋_GB2312" w:hint="eastAsia"/>
                <w:szCs w:val="21"/>
              </w:rPr>
              <w:t>结构与材料</w:t>
            </w:r>
          </w:p>
        </w:tc>
        <w:tc>
          <w:tcPr>
            <w:tcW w:w="748" w:type="dxa"/>
            <w:vAlign w:val="center"/>
          </w:tcPr>
          <w:p w:rsidR="00D6615C" w:rsidRPr="004E0B57" w:rsidRDefault="00D6615C" w:rsidP="00F72AAC">
            <w:pPr>
              <w:jc w:val="center"/>
              <w:rPr>
                <w:rFonts w:eastAsia="仿宋_GB2312"/>
                <w:szCs w:val="21"/>
              </w:rPr>
            </w:pPr>
            <w:r w:rsidRPr="004E0B57">
              <w:rPr>
                <w:rFonts w:eastAsia="仿宋_GB2312"/>
                <w:szCs w:val="21"/>
              </w:rPr>
              <w:t>2</w:t>
            </w:r>
          </w:p>
        </w:tc>
        <w:tc>
          <w:tcPr>
            <w:tcW w:w="740" w:type="dxa"/>
            <w:vAlign w:val="center"/>
          </w:tcPr>
          <w:p w:rsidR="00D6615C" w:rsidRPr="004E0B57" w:rsidRDefault="00D6615C" w:rsidP="00F72AAC">
            <w:pPr>
              <w:jc w:val="center"/>
              <w:rPr>
                <w:rFonts w:eastAsia="仿宋_GB2312"/>
                <w:szCs w:val="21"/>
              </w:rPr>
            </w:pPr>
            <w:r w:rsidRPr="004E0B57">
              <w:rPr>
                <w:rFonts w:eastAsia="仿宋_GB2312" w:hint="eastAsia"/>
                <w:szCs w:val="21"/>
              </w:rPr>
              <w:t>春</w:t>
            </w:r>
          </w:p>
        </w:tc>
        <w:tc>
          <w:tcPr>
            <w:tcW w:w="728" w:type="dxa"/>
            <w:vAlign w:val="center"/>
          </w:tcPr>
          <w:p w:rsidR="00D6615C" w:rsidRPr="004E0B57" w:rsidRDefault="00D6615C" w:rsidP="00F72AAC">
            <w:pPr>
              <w:jc w:val="center"/>
              <w:rPr>
                <w:rFonts w:eastAsia="仿宋_GB2312"/>
                <w:szCs w:val="21"/>
              </w:rPr>
            </w:pPr>
            <w:r w:rsidRPr="004E0B57">
              <w:rPr>
                <w:rFonts w:eastAsia="仿宋_GB2312" w:hint="eastAsia"/>
                <w:szCs w:val="21"/>
              </w:rPr>
              <w:t>考试</w:t>
            </w:r>
          </w:p>
        </w:tc>
        <w:tc>
          <w:tcPr>
            <w:tcW w:w="890" w:type="dxa"/>
            <w:vMerge/>
            <w:vAlign w:val="center"/>
          </w:tcPr>
          <w:p w:rsidR="00D6615C" w:rsidRDefault="00D6615C" w:rsidP="00F72AAC">
            <w:pPr>
              <w:jc w:val="center"/>
              <w:rPr>
                <w:rFonts w:eastAsia="仿宋_GB2312"/>
                <w:szCs w:val="21"/>
              </w:rPr>
            </w:pPr>
          </w:p>
        </w:tc>
      </w:tr>
      <w:tr w:rsidR="00D6615C" w:rsidTr="00F72AAC">
        <w:trPr>
          <w:cantSplit/>
          <w:trHeight w:val="482"/>
          <w:jc w:val="center"/>
        </w:trPr>
        <w:tc>
          <w:tcPr>
            <w:tcW w:w="448" w:type="dxa"/>
            <w:vMerge/>
            <w:vAlign w:val="center"/>
          </w:tcPr>
          <w:p w:rsidR="00D6615C" w:rsidRDefault="00D6615C" w:rsidP="00F72AAC">
            <w:pPr>
              <w:jc w:val="center"/>
              <w:rPr>
                <w:rFonts w:eastAsia="仿宋_GB2312"/>
                <w:szCs w:val="21"/>
              </w:rPr>
            </w:pPr>
          </w:p>
        </w:tc>
        <w:tc>
          <w:tcPr>
            <w:tcW w:w="714" w:type="dxa"/>
            <w:vMerge/>
            <w:vAlign w:val="center"/>
          </w:tcPr>
          <w:p w:rsidR="00D6615C" w:rsidRDefault="00D6615C" w:rsidP="00F72AAC">
            <w:pPr>
              <w:jc w:val="center"/>
              <w:rPr>
                <w:rFonts w:eastAsia="仿宋_GB2312"/>
                <w:szCs w:val="21"/>
              </w:rPr>
            </w:pPr>
          </w:p>
        </w:tc>
        <w:tc>
          <w:tcPr>
            <w:tcW w:w="1375" w:type="dxa"/>
            <w:vAlign w:val="center"/>
          </w:tcPr>
          <w:p w:rsidR="00D6615C" w:rsidRPr="004E0B57" w:rsidRDefault="00D6615C" w:rsidP="00F72AAC">
            <w:pPr>
              <w:jc w:val="center"/>
              <w:rPr>
                <w:rFonts w:eastAsia="仿宋_GB2312"/>
                <w:szCs w:val="21"/>
              </w:rPr>
            </w:pPr>
            <w:r w:rsidRPr="004E0B57">
              <w:rPr>
                <w:rFonts w:eastAsia="仿宋_GB2312"/>
                <w:szCs w:val="21"/>
              </w:rPr>
              <w:t>B103B003</w:t>
            </w:r>
          </w:p>
        </w:tc>
        <w:tc>
          <w:tcPr>
            <w:tcW w:w="2879" w:type="dxa"/>
            <w:vAlign w:val="center"/>
          </w:tcPr>
          <w:p w:rsidR="00D6615C" w:rsidRPr="004E0B57" w:rsidRDefault="00D6615C" w:rsidP="00F72AAC">
            <w:pPr>
              <w:rPr>
                <w:rFonts w:eastAsia="仿宋_GB2312"/>
                <w:szCs w:val="21"/>
              </w:rPr>
            </w:pPr>
            <w:r w:rsidRPr="004E0B57">
              <w:rPr>
                <w:rFonts w:eastAsia="仿宋_GB2312" w:hint="eastAsia"/>
                <w:szCs w:val="21"/>
              </w:rPr>
              <w:t>微纳米技术</w:t>
            </w:r>
          </w:p>
        </w:tc>
        <w:tc>
          <w:tcPr>
            <w:tcW w:w="748" w:type="dxa"/>
            <w:vAlign w:val="center"/>
          </w:tcPr>
          <w:p w:rsidR="00D6615C" w:rsidRPr="004E0B57" w:rsidRDefault="00D6615C" w:rsidP="00F72AAC">
            <w:pPr>
              <w:jc w:val="center"/>
              <w:rPr>
                <w:rFonts w:eastAsia="仿宋_GB2312"/>
                <w:szCs w:val="21"/>
              </w:rPr>
            </w:pPr>
            <w:r w:rsidRPr="004E0B57">
              <w:rPr>
                <w:rFonts w:eastAsia="仿宋_GB2312"/>
                <w:szCs w:val="21"/>
              </w:rPr>
              <w:t>2</w:t>
            </w:r>
          </w:p>
        </w:tc>
        <w:tc>
          <w:tcPr>
            <w:tcW w:w="740" w:type="dxa"/>
            <w:vAlign w:val="center"/>
          </w:tcPr>
          <w:p w:rsidR="00D6615C" w:rsidRPr="004E0B57" w:rsidRDefault="00D6615C" w:rsidP="00F72AAC">
            <w:pPr>
              <w:jc w:val="center"/>
              <w:rPr>
                <w:rFonts w:eastAsia="仿宋_GB2312"/>
                <w:szCs w:val="21"/>
              </w:rPr>
            </w:pPr>
            <w:r w:rsidRPr="004E0B57">
              <w:rPr>
                <w:rFonts w:eastAsia="仿宋_GB2312" w:hint="eastAsia"/>
                <w:szCs w:val="21"/>
              </w:rPr>
              <w:t>秋</w:t>
            </w:r>
          </w:p>
        </w:tc>
        <w:tc>
          <w:tcPr>
            <w:tcW w:w="728" w:type="dxa"/>
            <w:vAlign w:val="center"/>
          </w:tcPr>
          <w:p w:rsidR="00D6615C" w:rsidRPr="004E0B57" w:rsidRDefault="00D6615C" w:rsidP="00F72AAC">
            <w:pPr>
              <w:jc w:val="center"/>
              <w:rPr>
                <w:rFonts w:eastAsia="仿宋_GB2312"/>
                <w:szCs w:val="21"/>
              </w:rPr>
            </w:pPr>
            <w:r w:rsidRPr="004E0B57">
              <w:rPr>
                <w:rFonts w:eastAsia="仿宋_GB2312" w:hint="eastAsia"/>
                <w:szCs w:val="21"/>
              </w:rPr>
              <w:t>考试</w:t>
            </w:r>
          </w:p>
        </w:tc>
        <w:tc>
          <w:tcPr>
            <w:tcW w:w="890" w:type="dxa"/>
            <w:vMerge/>
            <w:vAlign w:val="center"/>
          </w:tcPr>
          <w:p w:rsidR="00D6615C" w:rsidRDefault="00D6615C" w:rsidP="00F72AAC">
            <w:pPr>
              <w:jc w:val="center"/>
              <w:rPr>
                <w:rFonts w:eastAsia="仿宋_GB2312"/>
                <w:szCs w:val="21"/>
              </w:rPr>
            </w:pPr>
          </w:p>
        </w:tc>
      </w:tr>
      <w:tr w:rsidR="00D6615C" w:rsidTr="00F72AAC">
        <w:trPr>
          <w:cantSplit/>
          <w:trHeight w:val="447"/>
          <w:jc w:val="center"/>
        </w:trPr>
        <w:tc>
          <w:tcPr>
            <w:tcW w:w="448" w:type="dxa"/>
            <w:vMerge/>
            <w:vAlign w:val="center"/>
          </w:tcPr>
          <w:p w:rsidR="00D6615C" w:rsidRDefault="00D6615C" w:rsidP="00F72AAC">
            <w:pPr>
              <w:jc w:val="center"/>
              <w:rPr>
                <w:rFonts w:eastAsia="仿宋_GB2312"/>
                <w:szCs w:val="21"/>
              </w:rPr>
            </w:pPr>
          </w:p>
        </w:tc>
        <w:tc>
          <w:tcPr>
            <w:tcW w:w="714" w:type="dxa"/>
            <w:vMerge/>
            <w:vAlign w:val="center"/>
          </w:tcPr>
          <w:p w:rsidR="00D6615C" w:rsidRDefault="00D6615C" w:rsidP="00F72AAC">
            <w:pPr>
              <w:jc w:val="center"/>
              <w:rPr>
                <w:rFonts w:eastAsia="仿宋_GB2312"/>
                <w:szCs w:val="21"/>
              </w:rPr>
            </w:pPr>
          </w:p>
        </w:tc>
        <w:tc>
          <w:tcPr>
            <w:tcW w:w="1375" w:type="dxa"/>
            <w:vAlign w:val="center"/>
          </w:tcPr>
          <w:p w:rsidR="00D6615C" w:rsidRPr="004E0B57" w:rsidRDefault="00D6615C" w:rsidP="00F72AAC">
            <w:pPr>
              <w:jc w:val="center"/>
              <w:rPr>
                <w:rFonts w:eastAsia="仿宋_GB2312"/>
                <w:szCs w:val="21"/>
              </w:rPr>
            </w:pPr>
            <w:r w:rsidRPr="004E0B57">
              <w:rPr>
                <w:rFonts w:eastAsia="仿宋_GB2312"/>
                <w:szCs w:val="21"/>
              </w:rPr>
              <w:t>B113A002</w:t>
            </w:r>
          </w:p>
        </w:tc>
        <w:tc>
          <w:tcPr>
            <w:tcW w:w="2879" w:type="dxa"/>
            <w:vAlign w:val="center"/>
          </w:tcPr>
          <w:p w:rsidR="00D6615C" w:rsidRPr="004E0B57" w:rsidRDefault="00D6615C" w:rsidP="00F72AAC">
            <w:pPr>
              <w:rPr>
                <w:rFonts w:eastAsia="仿宋_GB2312"/>
                <w:szCs w:val="21"/>
              </w:rPr>
            </w:pPr>
            <w:r w:rsidRPr="004E0B57">
              <w:rPr>
                <w:rFonts w:eastAsia="仿宋_GB2312" w:hint="eastAsia"/>
                <w:szCs w:val="21"/>
              </w:rPr>
              <w:t>有限元方法理论基础及应用</w:t>
            </w:r>
          </w:p>
        </w:tc>
        <w:tc>
          <w:tcPr>
            <w:tcW w:w="748" w:type="dxa"/>
            <w:vAlign w:val="center"/>
          </w:tcPr>
          <w:p w:rsidR="00D6615C" w:rsidRPr="004E0B57" w:rsidRDefault="00D6615C" w:rsidP="00F72AAC">
            <w:pPr>
              <w:jc w:val="center"/>
              <w:rPr>
                <w:rFonts w:eastAsia="仿宋_GB2312"/>
                <w:szCs w:val="21"/>
              </w:rPr>
            </w:pPr>
            <w:r w:rsidRPr="004E0B57">
              <w:rPr>
                <w:rFonts w:eastAsia="仿宋_GB2312"/>
                <w:szCs w:val="21"/>
              </w:rPr>
              <w:t>2</w:t>
            </w:r>
          </w:p>
        </w:tc>
        <w:tc>
          <w:tcPr>
            <w:tcW w:w="740" w:type="dxa"/>
            <w:vAlign w:val="center"/>
          </w:tcPr>
          <w:p w:rsidR="00D6615C" w:rsidRPr="004E0B57" w:rsidRDefault="00D6615C" w:rsidP="00F72AAC">
            <w:pPr>
              <w:jc w:val="center"/>
              <w:rPr>
                <w:rFonts w:eastAsia="仿宋_GB2312"/>
                <w:szCs w:val="21"/>
              </w:rPr>
            </w:pPr>
            <w:r w:rsidRPr="004E0B57">
              <w:rPr>
                <w:rFonts w:eastAsia="仿宋_GB2312" w:hint="eastAsia"/>
                <w:szCs w:val="21"/>
              </w:rPr>
              <w:t>春秋</w:t>
            </w:r>
          </w:p>
        </w:tc>
        <w:tc>
          <w:tcPr>
            <w:tcW w:w="728" w:type="dxa"/>
            <w:vAlign w:val="center"/>
          </w:tcPr>
          <w:p w:rsidR="00D6615C" w:rsidRPr="004E0B57" w:rsidRDefault="00D6615C" w:rsidP="00F72AAC">
            <w:pPr>
              <w:jc w:val="center"/>
              <w:rPr>
                <w:rFonts w:eastAsia="仿宋_GB2312"/>
                <w:szCs w:val="21"/>
              </w:rPr>
            </w:pPr>
            <w:r w:rsidRPr="004E0B57">
              <w:rPr>
                <w:rFonts w:eastAsia="仿宋_GB2312" w:hint="eastAsia"/>
                <w:szCs w:val="21"/>
              </w:rPr>
              <w:t>考试</w:t>
            </w:r>
          </w:p>
        </w:tc>
        <w:tc>
          <w:tcPr>
            <w:tcW w:w="890" w:type="dxa"/>
            <w:vMerge/>
            <w:vAlign w:val="center"/>
          </w:tcPr>
          <w:p w:rsidR="00D6615C" w:rsidRDefault="00D6615C" w:rsidP="00F72AAC">
            <w:pPr>
              <w:jc w:val="center"/>
              <w:rPr>
                <w:rFonts w:eastAsia="仿宋_GB2312"/>
                <w:szCs w:val="21"/>
              </w:rPr>
            </w:pPr>
          </w:p>
        </w:tc>
      </w:tr>
      <w:tr w:rsidR="00D6615C" w:rsidTr="00F72AAC">
        <w:trPr>
          <w:cantSplit/>
          <w:trHeight w:val="482"/>
          <w:jc w:val="center"/>
        </w:trPr>
        <w:tc>
          <w:tcPr>
            <w:tcW w:w="448" w:type="dxa"/>
            <w:vMerge/>
            <w:vAlign w:val="center"/>
          </w:tcPr>
          <w:p w:rsidR="00D6615C" w:rsidRDefault="00D6615C" w:rsidP="00F72AAC">
            <w:pPr>
              <w:jc w:val="center"/>
              <w:rPr>
                <w:rFonts w:eastAsia="仿宋_GB2312"/>
                <w:szCs w:val="21"/>
              </w:rPr>
            </w:pPr>
          </w:p>
        </w:tc>
        <w:tc>
          <w:tcPr>
            <w:tcW w:w="714" w:type="dxa"/>
            <w:vMerge/>
            <w:vAlign w:val="center"/>
          </w:tcPr>
          <w:p w:rsidR="00D6615C" w:rsidRDefault="00D6615C" w:rsidP="00F72AAC">
            <w:pPr>
              <w:jc w:val="center"/>
              <w:rPr>
                <w:rFonts w:eastAsia="仿宋_GB2312"/>
                <w:szCs w:val="21"/>
              </w:rPr>
            </w:pPr>
          </w:p>
        </w:tc>
        <w:tc>
          <w:tcPr>
            <w:tcW w:w="1375" w:type="dxa"/>
            <w:vAlign w:val="center"/>
          </w:tcPr>
          <w:p w:rsidR="00D6615C" w:rsidRPr="004E0B57" w:rsidRDefault="00D6615C" w:rsidP="00F72AAC">
            <w:pPr>
              <w:jc w:val="center"/>
              <w:rPr>
                <w:rFonts w:eastAsia="仿宋_GB2312"/>
                <w:szCs w:val="21"/>
              </w:rPr>
            </w:pPr>
            <w:r w:rsidRPr="004E0B57">
              <w:rPr>
                <w:rFonts w:eastAsia="仿宋_GB2312"/>
                <w:szCs w:val="21"/>
              </w:rPr>
              <w:t>B113B005</w:t>
            </w:r>
          </w:p>
        </w:tc>
        <w:tc>
          <w:tcPr>
            <w:tcW w:w="2879" w:type="dxa"/>
            <w:vAlign w:val="center"/>
          </w:tcPr>
          <w:p w:rsidR="00D6615C" w:rsidRPr="004E0B57" w:rsidRDefault="00D6615C" w:rsidP="00F72AAC">
            <w:pPr>
              <w:tabs>
                <w:tab w:val="right" w:pos="2663"/>
              </w:tabs>
              <w:rPr>
                <w:rFonts w:eastAsia="仿宋_GB2312"/>
                <w:szCs w:val="21"/>
              </w:rPr>
            </w:pPr>
            <w:r w:rsidRPr="004E0B57">
              <w:rPr>
                <w:rFonts w:eastAsia="仿宋_GB2312" w:hint="eastAsia"/>
                <w:szCs w:val="21"/>
              </w:rPr>
              <w:t>弹塑性动力学</w:t>
            </w:r>
            <w:r w:rsidRPr="004E0B57">
              <w:rPr>
                <w:rFonts w:eastAsia="仿宋_GB2312"/>
                <w:szCs w:val="21"/>
              </w:rPr>
              <w:tab/>
            </w:r>
          </w:p>
        </w:tc>
        <w:tc>
          <w:tcPr>
            <w:tcW w:w="748" w:type="dxa"/>
            <w:vAlign w:val="center"/>
          </w:tcPr>
          <w:p w:rsidR="00D6615C" w:rsidRPr="004E0B57" w:rsidRDefault="00D6615C" w:rsidP="00F72AAC">
            <w:pPr>
              <w:jc w:val="center"/>
              <w:rPr>
                <w:rFonts w:eastAsia="仿宋_GB2312"/>
                <w:szCs w:val="21"/>
              </w:rPr>
            </w:pPr>
            <w:r w:rsidRPr="004E0B57">
              <w:rPr>
                <w:rFonts w:eastAsia="仿宋_GB2312"/>
                <w:szCs w:val="21"/>
              </w:rPr>
              <w:t>3</w:t>
            </w:r>
          </w:p>
        </w:tc>
        <w:tc>
          <w:tcPr>
            <w:tcW w:w="740" w:type="dxa"/>
            <w:vAlign w:val="center"/>
          </w:tcPr>
          <w:p w:rsidR="00D6615C" w:rsidRPr="004E0B57" w:rsidRDefault="00D6615C" w:rsidP="00F72AAC">
            <w:pPr>
              <w:jc w:val="center"/>
              <w:rPr>
                <w:rFonts w:eastAsia="仿宋_GB2312"/>
                <w:szCs w:val="21"/>
              </w:rPr>
            </w:pPr>
            <w:r w:rsidRPr="004E0B57">
              <w:rPr>
                <w:rFonts w:eastAsia="仿宋_GB2312" w:hint="eastAsia"/>
                <w:szCs w:val="21"/>
              </w:rPr>
              <w:t>春</w:t>
            </w:r>
          </w:p>
        </w:tc>
        <w:tc>
          <w:tcPr>
            <w:tcW w:w="728" w:type="dxa"/>
            <w:vAlign w:val="center"/>
          </w:tcPr>
          <w:p w:rsidR="00D6615C" w:rsidRPr="004E0B57" w:rsidRDefault="00D6615C" w:rsidP="00F72AAC">
            <w:pPr>
              <w:jc w:val="center"/>
              <w:rPr>
                <w:rFonts w:eastAsia="仿宋_GB2312"/>
                <w:szCs w:val="21"/>
              </w:rPr>
            </w:pPr>
            <w:r w:rsidRPr="004E0B57">
              <w:rPr>
                <w:rFonts w:eastAsia="仿宋_GB2312" w:hint="eastAsia"/>
                <w:szCs w:val="21"/>
              </w:rPr>
              <w:t>考试</w:t>
            </w:r>
          </w:p>
        </w:tc>
        <w:tc>
          <w:tcPr>
            <w:tcW w:w="890" w:type="dxa"/>
            <w:vMerge/>
            <w:vAlign w:val="center"/>
          </w:tcPr>
          <w:p w:rsidR="00D6615C" w:rsidRDefault="00D6615C" w:rsidP="00F72AAC">
            <w:pPr>
              <w:jc w:val="center"/>
              <w:rPr>
                <w:rFonts w:eastAsia="仿宋_GB2312"/>
                <w:szCs w:val="21"/>
              </w:rPr>
            </w:pPr>
          </w:p>
        </w:tc>
      </w:tr>
      <w:tr w:rsidR="00D6615C" w:rsidTr="00F72AAC">
        <w:trPr>
          <w:cantSplit/>
          <w:trHeight w:val="482"/>
          <w:jc w:val="center"/>
        </w:trPr>
        <w:tc>
          <w:tcPr>
            <w:tcW w:w="448" w:type="dxa"/>
            <w:vMerge/>
            <w:vAlign w:val="center"/>
          </w:tcPr>
          <w:p w:rsidR="00D6615C" w:rsidRDefault="00D6615C" w:rsidP="00F72AAC">
            <w:pPr>
              <w:jc w:val="center"/>
              <w:rPr>
                <w:rFonts w:eastAsia="仿宋_GB2312"/>
                <w:szCs w:val="21"/>
              </w:rPr>
            </w:pPr>
          </w:p>
        </w:tc>
        <w:tc>
          <w:tcPr>
            <w:tcW w:w="714" w:type="dxa"/>
            <w:vMerge/>
            <w:vAlign w:val="center"/>
          </w:tcPr>
          <w:p w:rsidR="00D6615C" w:rsidRDefault="00D6615C" w:rsidP="00F72AAC">
            <w:pPr>
              <w:jc w:val="center"/>
              <w:rPr>
                <w:rFonts w:eastAsia="仿宋_GB2312"/>
                <w:szCs w:val="21"/>
              </w:rPr>
            </w:pPr>
          </w:p>
        </w:tc>
        <w:tc>
          <w:tcPr>
            <w:tcW w:w="1375" w:type="dxa"/>
            <w:vAlign w:val="center"/>
          </w:tcPr>
          <w:p w:rsidR="00D6615C" w:rsidRPr="004E0B57" w:rsidRDefault="00D6615C" w:rsidP="00F72AAC">
            <w:pPr>
              <w:jc w:val="center"/>
              <w:rPr>
                <w:rFonts w:eastAsia="仿宋_GB2312"/>
                <w:szCs w:val="21"/>
              </w:rPr>
            </w:pPr>
            <w:r w:rsidRPr="004E0B57">
              <w:rPr>
                <w:rFonts w:eastAsia="仿宋_GB2312"/>
                <w:szCs w:val="21"/>
              </w:rPr>
              <w:t>B116B003</w:t>
            </w:r>
          </w:p>
        </w:tc>
        <w:tc>
          <w:tcPr>
            <w:tcW w:w="2879" w:type="dxa"/>
            <w:vAlign w:val="center"/>
          </w:tcPr>
          <w:p w:rsidR="00D6615C" w:rsidRPr="004E0B57" w:rsidRDefault="00D6615C" w:rsidP="00F72AAC">
            <w:pPr>
              <w:rPr>
                <w:rFonts w:eastAsia="仿宋_GB2312"/>
                <w:szCs w:val="21"/>
              </w:rPr>
            </w:pPr>
            <w:r w:rsidRPr="004E0B57">
              <w:rPr>
                <w:rFonts w:eastAsia="仿宋_GB2312" w:hint="eastAsia"/>
                <w:szCs w:val="21"/>
              </w:rPr>
              <w:t>材料热力学</w:t>
            </w:r>
          </w:p>
        </w:tc>
        <w:tc>
          <w:tcPr>
            <w:tcW w:w="748" w:type="dxa"/>
            <w:vAlign w:val="center"/>
          </w:tcPr>
          <w:p w:rsidR="00D6615C" w:rsidRPr="004E0B57" w:rsidRDefault="00D6615C" w:rsidP="00F72AAC">
            <w:pPr>
              <w:jc w:val="center"/>
              <w:rPr>
                <w:rFonts w:eastAsia="仿宋_GB2312"/>
                <w:szCs w:val="21"/>
              </w:rPr>
            </w:pPr>
            <w:r w:rsidRPr="004E0B57">
              <w:rPr>
                <w:rFonts w:eastAsia="仿宋_GB2312"/>
                <w:szCs w:val="21"/>
              </w:rPr>
              <w:t>3</w:t>
            </w:r>
          </w:p>
        </w:tc>
        <w:tc>
          <w:tcPr>
            <w:tcW w:w="740" w:type="dxa"/>
            <w:vAlign w:val="center"/>
          </w:tcPr>
          <w:p w:rsidR="00D6615C" w:rsidRPr="004E0B57" w:rsidRDefault="00D6615C" w:rsidP="00F72AAC">
            <w:pPr>
              <w:jc w:val="center"/>
              <w:rPr>
                <w:rFonts w:eastAsia="仿宋_GB2312"/>
                <w:szCs w:val="21"/>
              </w:rPr>
            </w:pPr>
            <w:r w:rsidRPr="004E0B57">
              <w:rPr>
                <w:rFonts w:eastAsia="仿宋_GB2312" w:hint="eastAsia"/>
                <w:szCs w:val="21"/>
              </w:rPr>
              <w:t>春</w:t>
            </w:r>
          </w:p>
        </w:tc>
        <w:tc>
          <w:tcPr>
            <w:tcW w:w="728" w:type="dxa"/>
            <w:vAlign w:val="center"/>
          </w:tcPr>
          <w:p w:rsidR="00D6615C" w:rsidRPr="004E0B57" w:rsidRDefault="00D6615C" w:rsidP="00F72AAC">
            <w:pPr>
              <w:jc w:val="center"/>
              <w:rPr>
                <w:rFonts w:eastAsia="仿宋_GB2312"/>
                <w:szCs w:val="21"/>
              </w:rPr>
            </w:pPr>
            <w:r w:rsidRPr="004E0B57">
              <w:rPr>
                <w:rFonts w:eastAsia="仿宋_GB2312" w:hint="eastAsia"/>
                <w:szCs w:val="21"/>
              </w:rPr>
              <w:t>考试</w:t>
            </w:r>
          </w:p>
        </w:tc>
        <w:tc>
          <w:tcPr>
            <w:tcW w:w="890" w:type="dxa"/>
            <w:vMerge/>
            <w:vAlign w:val="center"/>
          </w:tcPr>
          <w:p w:rsidR="00D6615C" w:rsidRDefault="00D6615C" w:rsidP="00F72AAC">
            <w:pPr>
              <w:jc w:val="center"/>
              <w:rPr>
                <w:rFonts w:eastAsia="仿宋_GB2312"/>
                <w:szCs w:val="21"/>
              </w:rPr>
            </w:pPr>
          </w:p>
        </w:tc>
      </w:tr>
      <w:tr w:rsidR="00D6615C" w:rsidTr="00F72AAC">
        <w:trPr>
          <w:cantSplit/>
          <w:trHeight w:val="482"/>
          <w:jc w:val="center"/>
        </w:trPr>
        <w:tc>
          <w:tcPr>
            <w:tcW w:w="448" w:type="dxa"/>
            <w:vMerge/>
            <w:vAlign w:val="center"/>
          </w:tcPr>
          <w:p w:rsidR="00D6615C" w:rsidRDefault="00D6615C" w:rsidP="00F72AAC">
            <w:pPr>
              <w:jc w:val="center"/>
              <w:rPr>
                <w:rFonts w:eastAsia="仿宋_GB2312"/>
                <w:szCs w:val="21"/>
              </w:rPr>
            </w:pPr>
          </w:p>
        </w:tc>
        <w:tc>
          <w:tcPr>
            <w:tcW w:w="714" w:type="dxa"/>
            <w:vMerge/>
            <w:vAlign w:val="center"/>
          </w:tcPr>
          <w:p w:rsidR="00D6615C" w:rsidRDefault="00D6615C" w:rsidP="00F72AAC">
            <w:pPr>
              <w:jc w:val="center"/>
              <w:rPr>
                <w:rFonts w:eastAsia="仿宋_GB2312"/>
                <w:szCs w:val="21"/>
              </w:rPr>
            </w:pPr>
          </w:p>
        </w:tc>
        <w:tc>
          <w:tcPr>
            <w:tcW w:w="1375" w:type="dxa"/>
            <w:vAlign w:val="center"/>
          </w:tcPr>
          <w:p w:rsidR="00D6615C" w:rsidRPr="004E0B57" w:rsidRDefault="00D6615C" w:rsidP="00F72AAC">
            <w:pPr>
              <w:jc w:val="center"/>
              <w:rPr>
                <w:rFonts w:eastAsia="仿宋_GB2312"/>
                <w:szCs w:val="21"/>
              </w:rPr>
            </w:pPr>
            <w:r w:rsidRPr="004E0B57">
              <w:rPr>
                <w:rFonts w:eastAsia="仿宋_GB2312"/>
                <w:szCs w:val="21"/>
              </w:rPr>
              <w:t>B113B010</w:t>
            </w:r>
          </w:p>
        </w:tc>
        <w:tc>
          <w:tcPr>
            <w:tcW w:w="2879" w:type="dxa"/>
            <w:vAlign w:val="center"/>
          </w:tcPr>
          <w:p w:rsidR="00D6615C" w:rsidRPr="004E0B57" w:rsidRDefault="00D6615C" w:rsidP="00F72AAC">
            <w:pPr>
              <w:jc w:val="left"/>
              <w:rPr>
                <w:rFonts w:eastAsia="仿宋_GB2312"/>
                <w:szCs w:val="21"/>
              </w:rPr>
            </w:pPr>
            <w:r w:rsidRPr="004E0B57">
              <w:rPr>
                <w:rFonts w:eastAsia="仿宋_GB2312" w:hint="eastAsia"/>
                <w:szCs w:val="21"/>
              </w:rPr>
              <w:t>现代电子结构理论</w:t>
            </w:r>
          </w:p>
        </w:tc>
        <w:tc>
          <w:tcPr>
            <w:tcW w:w="748" w:type="dxa"/>
            <w:vAlign w:val="center"/>
          </w:tcPr>
          <w:p w:rsidR="00D6615C" w:rsidRPr="004E0B57" w:rsidRDefault="00D6615C" w:rsidP="00F72AAC">
            <w:pPr>
              <w:jc w:val="center"/>
              <w:rPr>
                <w:rFonts w:eastAsia="仿宋_GB2312"/>
                <w:szCs w:val="21"/>
              </w:rPr>
            </w:pPr>
            <w:r w:rsidRPr="004E0B57">
              <w:rPr>
                <w:rFonts w:eastAsia="仿宋_GB2312"/>
                <w:szCs w:val="21"/>
              </w:rPr>
              <w:t>3</w:t>
            </w:r>
          </w:p>
        </w:tc>
        <w:tc>
          <w:tcPr>
            <w:tcW w:w="740" w:type="dxa"/>
            <w:vAlign w:val="center"/>
          </w:tcPr>
          <w:p w:rsidR="00D6615C" w:rsidRPr="004E0B57" w:rsidRDefault="00D6615C" w:rsidP="00F72AAC">
            <w:pPr>
              <w:jc w:val="center"/>
              <w:rPr>
                <w:rFonts w:eastAsia="仿宋_GB2312"/>
                <w:szCs w:val="21"/>
              </w:rPr>
            </w:pPr>
            <w:r w:rsidRPr="004E0B57">
              <w:rPr>
                <w:rFonts w:eastAsia="仿宋_GB2312" w:hint="eastAsia"/>
                <w:szCs w:val="21"/>
              </w:rPr>
              <w:t>春</w:t>
            </w:r>
          </w:p>
        </w:tc>
        <w:tc>
          <w:tcPr>
            <w:tcW w:w="728" w:type="dxa"/>
            <w:vAlign w:val="center"/>
          </w:tcPr>
          <w:p w:rsidR="00D6615C" w:rsidRPr="004E0B57" w:rsidRDefault="00D6615C" w:rsidP="00F72AAC">
            <w:pPr>
              <w:jc w:val="center"/>
              <w:rPr>
                <w:rFonts w:eastAsia="仿宋_GB2312"/>
                <w:szCs w:val="21"/>
              </w:rPr>
            </w:pPr>
            <w:r w:rsidRPr="004E0B57">
              <w:rPr>
                <w:rFonts w:eastAsia="仿宋_GB2312" w:hint="eastAsia"/>
                <w:szCs w:val="21"/>
              </w:rPr>
              <w:t>考试</w:t>
            </w:r>
          </w:p>
        </w:tc>
        <w:tc>
          <w:tcPr>
            <w:tcW w:w="890" w:type="dxa"/>
            <w:vMerge/>
            <w:vAlign w:val="center"/>
          </w:tcPr>
          <w:p w:rsidR="00D6615C" w:rsidRDefault="00D6615C" w:rsidP="00F72AAC">
            <w:pPr>
              <w:jc w:val="center"/>
              <w:rPr>
                <w:rFonts w:eastAsia="仿宋_GB2312"/>
                <w:szCs w:val="21"/>
              </w:rPr>
            </w:pPr>
          </w:p>
        </w:tc>
      </w:tr>
      <w:tr w:rsidR="00D6615C" w:rsidTr="00F72AAC">
        <w:trPr>
          <w:cantSplit/>
          <w:trHeight w:val="482"/>
          <w:jc w:val="center"/>
        </w:trPr>
        <w:tc>
          <w:tcPr>
            <w:tcW w:w="448" w:type="dxa"/>
            <w:vMerge/>
            <w:vAlign w:val="center"/>
          </w:tcPr>
          <w:p w:rsidR="00D6615C" w:rsidRDefault="00D6615C" w:rsidP="00F72AAC">
            <w:pPr>
              <w:jc w:val="center"/>
              <w:rPr>
                <w:rFonts w:eastAsia="仿宋_GB2312"/>
                <w:szCs w:val="21"/>
              </w:rPr>
            </w:pPr>
          </w:p>
        </w:tc>
        <w:tc>
          <w:tcPr>
            <w:tcW w:w="714" w:type="dxa"/>
            <w:vMerge/>
            <w:vAlign w:val="center"/>
          </w:tcPr>
          <w:p w:rsidR="00D6615C" w:rsidRDefault="00D6615C" w:rsidP="00F72AAC">
            <w:pPr>
              <w:jc w:val="center"/>
              <w:rPr>
                <w:rFonts w:eastAsia="仿宋_GB2312"/>
                <w:szCs w:val="21"/>
              </w:rPr>
            </w:pPr>
          </w:p>
        </w:tc>
        <w:tc>
          <w:tcPr>
            <w:tcW w:w="1375" w:type="dxa"/>
            <w:vAlign w:val="center"/>
          </w:tcPr>
          <w:p w:rsidR="00D6615C" w:rsidRPr="004E0B57" w:rsidRDefault="00D6615C" w:rsidP="00F72AAC">
            <w:pPr>
              <w:jc w:val="center"/>
              <w:rPr>
                <w:rFonts w:eastAsia="仿宋_GB2312"/>
                <w:szCs w:val="21"/>
              </w:rPr>
            </w:pPr>
            <w:r w:rsidRPr="004E0B57">
              <w:rPr>
                <w:rFonts w:eastAsia="仿宋_GB2312"/>
                <w:szCs w:val="21"/>
              </w:rPr>
              <w:t>B113B011</w:t>
            </w:r>
          </w:p>
        </w:tc>
        <w:tc>
          <w:tcPr>
            <w:tcW w:w="2879" w:type="dxa"/>
            <w:vAlign w:val="center"/>
          </w:tcPr>
          <w:p w:rsidR="00D6615C" w:rsidRPr="004E0B57" w:rsidRDefault="00D6615C" w:rsidP="00F72AAC">
            <w:pPr>
              <w:rPr>
                <w:rFonts w:eastAsia="仿宋_GB2312"/>
                <w:szCs w:val="21"/>
              </w:rPr>
            </w:pPr>
            <w:r w:rsidRPr="004E0B57">
              <w:rPr>
                <w:rFonts w:eastAsia="仿宋_GB2312" w:hint="eastAsia"/>
                <w:szCs w:val="21"/>
              </w:rPr>
              <w:t>固体量子理论</w:t>
            </w:r>
          </w:p>
        </w:tc>
        <w:tc>
          <w:tcPr>
            <w:tcW w:w="748" w:type="dxa"/>
            <w:vAlign w:val="center"/>
          </w:tcPr>
          <w:p w:rsidR="00D6615C" w:rsidRPr="004E0B57" w:rsidRDefault="00D6615C" w:rsidP="00F72AAC">
            <w:pPr>
              <w:jc w:val="center"/>
              <w:rPr>
                <w:rFonts w:eastAsia="仿宋_GB2312"/>
                <w:szCs w:val="21"/>
              </w:rPr>
            </w:pPr>
            <w:r w:rsidRPr="004E0B57">
              <w:rPr>
                <w:rFonts w:eastAsia="仿宋_GB2312"/>
                <w:szCs w:val="21"/>
              </w:rPr>
              <w:t>3</w:t>
            </w:r>
          </w:p>
        </w:tc>
        <w:tc>
          <w:tcPr>
            <w:tcW w:w="740" w:type="dxa"/>
            <w:vAlign w:val="center"/>
          </w:tcPr>
          <w:p w:rsidR="00D6615C" w:rsidRPr="004E0B57" w:rsidRDefault="00D6615C" w:rsidP="00F72AAC">
            <w:pPr>
              <w:jc w:val="center"/>
              <w:rPr>
                <w:rFonts w:eastAsia="仿宋_GB2312"/>
                <w:szCs w:val="21"/>
              </w:rPr>
            </w:pPr>
            <w:r w:rsidRPr="004E0B57">
              <w:rPr>
                <w:rFonts w:eastAsia="仿宋_GB2312" w:hint="eastAsia"/>
                <w:szCs w:val="21"/>
              </w:rPr>
              <w:t>春</w:t>
            </w:r>
          </w:p>
        </w:tc>
        <w:tc>
          <w:tcPr>
            <w:tcW w:w="728" w:type="dxa"/>
            <w:vAlign w:val="center"/>
          </w:tcPr>
          <w:p w:rsidR="00D6615C" w:rsidRPr="004E0B57" w:rsidRDefault="00D6615C" w:rsidP="00F72AAC">
            <w:pPr>
              <w:jc w:val="center"/>
              <w:rPr>
                <w:rFonts w:eastAsia="仿宋_GB2312"/>
                <w:szCs w:val="21"/>
              </w:rPr>
            </w:pPr>
            <w:r w:rsidRPr="004E0B57">
              <w:rPr>
                <w:rFonts w:eastAsia="仿宋_GB2312" w:hint="eastAsia"/>
                <w:szCs w:val="21"/>
              </w:rPr>
              <w:t>考试</w:t>
            </w:r>
          </w:p>
        </w:tc>
        <w:tc>
          <w:tcPr>
            <w:tcW w:w="890" w:type="dxa"/>
            <w:vMerge/>
            <w:vAlign w:val="center"/>
          </w:tcPr>
          <w:p w:rsidR="00D6615C" w:rsidRDefault="00D6615C" w:rsidP="00F72AAC">
            <w:pPr>
              <w:jc w:val="center"/>
              <w:rPr>
                <w:rFonts w:eastAsia="仿宋_GB2312"/>
                <w:szCs w:val="21"/>
              </w:rPr>
            </w:pPr>
          </w:p>
        </w:tc>
      </w:tr>
      <w:tr w:rsidR="00D6615C" w:rsidTr="00F72AAC">
        <w:trPr>
          <w:cantSplit/>
          <w:trHeight w:val="482"/>
          <w:jc w:val="center"/>
        </w:trPr>
        <w:tc>
          <w:tcPr>
            <w:tcW w:w="448" w:type="dxa"/>
            <w:vMerge w:val="restart"/>
            <w:vAlign w:val="center"/>
          </w:tcPr>
          <w:p w:rsidR="00D6615C" w:rsidRDefault="00D6615C" w:rsidP="00F72AAC">
            <w:pPr>
              <w:jc w:val="center"/>
              <w:rPr>
                <w:rFonts w:eastAsia="仿宋_GB2312"/>
                <w:szCs w:val="21"/>
              </w:rPr>
            </w:pPr>
            <w:r>
              <w:rPr>
                <w:rFonts w:eastAsia="仿宋_GB2312" w:hint="eastAsia"/>
                <w:szCs w:val="21"/>
              </w:rPr>
              <w:t>选修课程</w:t>
            </w:r>
          </w:p>
        </w:tc>
        <w:tc>
          <w:tcPr>
            <w:tcW w:w="714" w:type="dxa"/>
            <w:vAlign w:val="center"/>
          </w:tcPr>
          <w:p w:rsidR="00D6615C" w:rsidRDefault="00D6615C" w:rsidP="00F72AAC">
            <w:pPr>
              <w:jc w:val="center"/>
              <w:rPr>
                <w:rFonts w:eastAsia="仿宋_GB2312"/>
                <w:szCs w:val="21"/>
              </w:rPr>
            </w:pPr>
            <w:r>
              <w:rPr>
                <w:rFonts w:eastAsia="仿宋_GB2312" w:hint="eastAsia"/>
                <w:szCs w:val="21"/>
              </w:rPr>
              <w:t>外语选修</w:t>
            </w:r>
          </w:p>
        </w:tc>
        <w:tc>
          <w:tcPr>
            <w:tcW w:w="1375" w:type="dxa"/>
            <w:vAlign w:val="center"/>
          </w:tcPr>
          <w:p w:rsidR="00D6615C" w:rsidRDefault="00D6615C" w:rsidP="00F72AAC">
            <w:pPr>
              <w:jc w:val="center"/>
              <w:rPr>
                <w:rFonts w:eastAsia="仿宋_GB2312"/>
                <w:szCs w:val="21"/>
              </w:rPr>
            </w:pPr>
            <w:r>
              <w:rPr>
                <w:rFonts w:eastAsia="仿宋_GB2312"/>
                <w:szCs w:val="21"/>
              </w:rPr>
              <w:t>S114C023-26</w:t>
            </w:r>
          </w:p>
        </w:tc>
        <w:tc>
          <w:tcPr>
            <w:tcW w:w="2879" w:type="dxa"/>
            <w:vAlign w:val="center"/>
          </w:tcPr>
          <w:p w:rsidR="00D6615C" w:rsidRDefault="00D6615C" w:rsidP="00F72AAC">
            <w:pPr>
              <w:rPr>
                <w:rFonts w:eastAsia="仿宋_GB2312"/>
                <w:szCs w:val="21"/>
              </w:rPr>
            </w:pPr>
            <w:r>
              <w:rPr>
                <w:rFonts w:eastAsia="仿宋_GB2312" w:hint="eastAsia"/>
                <w:szCs w:val="21"/>
              </w:rPr>
              <w:t>二外（日、德、法、俄）语</w:t>
            </w:r>
          </w:p>
        </w:tc>
        <w:tc>
          <w:tcPr>
            <w:tcW w:w="748" w:type="dxa"/>
            <w:vAlign w:val="center"/>
          </w:tcPr>
          <w:p w:rsidR="00D6615C" w:rsidRDefault="00D6615C" w:rsidP="00F72AAC">
            <w:pPr>
              <w:jc w:val="center"/>
              <w:rPr>
                <w:rFonts w:eastAsia="仿宋_GB2312"/>
                <w:szCs w:val="21"/>
              </w:rPr>
            </w:pPr>
            <w:r>
              <w:rPr>
                <w:rFonts w:eastAsia="仿宋_GB2312"/>
                <w:szCs w:val="21"/>
              </w:rPr>
              <w:t>2</w:t>
            </w:r>
          </w:p>
        </w:tc>
        <w:tc>
          <w:tcPr>
            <w:tcW w:w="740" w:type="dxa"/>
            <w:vAlign w:val="center"/>
          </w:tcPr>
          <w:p w:rsidR="00D6615C" w:rsidRDefault="00D6615C" w:rsidP="00F72AAC">
            <w:pPr>
              <w:jc w:val="center"/>
              <w:rPr>
                <w:rFonts w:eastAsia="仿宋_GB2312"/>
                <w:szCs w:val="21"/>
              </w:rPr>
            </w:pPr>
            <w:r>
              <w:rPr>
                <w:rFonts w:eastAsia="仿宋_GB2312" w:hint="eastAsia"/>
                <w:szCs w:val="21"/>
              </w:rPr>
              <w:t>春</w:t>
            </w:r>
          </w:p>
        </w:tc>
        <w:tc>
          <w:tcPr>
            <w:tcW w:w="728" w:type="dxa"/>
            <w:vAlign w:val="center"/>
          </w:tcPr>
          <w:p w:rsidR="00D6615C" w:rsidRDefault="00D6615C" w:rsidP="00F72AAC">
            <w:pPr>
              <w:jc w:val="center"/>
              <w:rPr>
                <w:rFonts w:eastAsia="仿宋_GB2312"/>
                <w:szCs w:val="21"/>
              </w:rPr>
            </w:pPr>
            <w:r>
              <w:rPr>
                <w:rFonts w:eastAsia="仿宋_GB2312" w:hint="eastAsia"/>
                <w:szCs w:val="21"/>
              </w:rPr>
              <w:t>考试</w:t>
            </w:r>
          </w:p>
        </w:tc>
        <w:tc>
          <w:tcPr>
            <w:tcW w:w="890" w:type="dxa"/>
            <w:vAlign w:val="center"/>
          </w:tcPr>
          <w:p w:rsidR="00D6615C" w:rsidRDefault="00D6615C" w:rsidP="00F72AAC">
            <w:pPr>
              <w:jc w:val="center"/>
              <w:rPr>
                <w:rFonts w:eastAsia="仿宋_GB2312"/>
                <w:szCs w:val="21"/>
              </w:rPr>
            </w:pPr>
            <w:r>
              <w:rPr>
                <w:rFonts w:eastAsia="仿宋_GB2312" w:hint="eastAsia"/>
                <w:szCs w:val="21"/>
              </w:rPr>
              <w:t>限选</w:t>
            </w:r>
            <w:r>
              <w:rPr>
                <w:rFonts w:eastAsia="仿宋_GB2312"/>
                <w:szCs w:val="21"/>
              </w:rPr>
              <w:t>1</w:t>
            </w:r>
            <w:r>
              <w:rPr>
                <w:rFonts w:eastAsia="仿宋_GB2312" w:hint="eastAsia"/>
                <w:szCs w:val="21"/>
              </w:rPr>
              <w:t>门</w:t>
            </w:r>
          </w:p>
        </w:tc>
      </w:tr>
      <w:tr w:rsidR="00D6615C" w:rsidTr="00F72AAC">
        <w:trPr>
          <w:cantSplit/>
          <w:trHeight w:val="482"/>
          <w:jc w:val="center"/>
        </w:trPr>
        <w:tc>
          <w:tcPr>
            <w:tcW w:w="448" w:type="dxa"/>
            <w:vMerge/>
            <w:vAlign w:val="center"/>
          </w:tcPr>
          <w:p w:rsidR="00D6615C" w:rsidRDefault="00D6615C" w:rsidP="00F72AAC">
            <w:pPr>
              <w:jc w:val="center"/>
              <w:rPr>
                <w:rFonts w:eastAsia="仿宋_GB2312"/>
                <w:szCs w:val="21"/>
              </w:rPr>
            </w:pPr>
          </w:p>
        </w:tc>
        <w:tc>
          <w:tcPr>
            <w:tcW w:w="714" w:type="dxa"/>
            <w:vMerge w:val="restart"/>
            <w:vAlign w:val="center"/>
          </w:tcPr>
          <w:p w:rsidR="00D6615C" w:rsidRDefault="00D6615C" w:rsidP="00F72AAC">
            <w:pPr>
              <w:jc w:val="center"/>
              <w:rPr>
                <w:rFonts w:eastAsia="仿宋_GB2312"/>
                <w:szCs w:val="21"/>
              </w:rPr>
            </w:pPr>
            <w:r>
              <w:rPr>
                <w:rFonts w:eastAsia="仿宋_GB2312" w:hint="eastAsia"/>
                <w:szCs w:val="21"/>
              </w:rPr>
              <w:t>专业选修</w:t>
            </w:r>
          </w:p>
        </w:tc>
        <w:tc>
          <w:tcPr>
            <w:tcW w:w="1375" w:type="dxa"/>
            <w:vAlign w:val="center"/>
          </w:tcPr>
          <w:p w:rsidR="00D6615C" w:rsidRDefault="00D6615C" w:rsidP="00F72AAC">
            <w:pPr>
              <w:jc w:val="center"/>
              <w:rPr>
                <w:rFonts w:eastAsia="仿宋_GB2312"/>
                <w:szCs w:val="21"/>
              </w:rPr>
            </w:pPr>
            <w:r>
              <w:rPr>
                <w:rFonts w:eastAsia="仿宋_GB2312"/>
                <w:szCs w:val="21"/>
              </w:rPr>
              <w:t>B103Z006</w:t>
            </w:r>
          </w:p>
        </w:tc>
        <w:tc>
          <w:tcPr>
            <w:tcW w:w="2879" w:type="dxa"/>
            <w:vAlign w:val="center"/>
          </w:tcPr>
          <w:p w:rsidR="00D6615C" w:rsidRDefault="00D6615C" w:rsidP="00F72AAC">
            <w:pPr>
              <w:tabs>
                <w:tab w:val="right" w:pos="2663"/>
              </w:tabs>
              <w:rPr>
                <w:rFonts w:eastAsia="仿宋_GB2312"/>
                <w:szCs w:val="21"/>
              </w:rPr>
            </w:pPr>
            <w:r>
              <w:rPr>
                <w:rFonts w:eastAsia="仿宋_GB2312" w:hint="eastAsia"/>
                <w:szCs w:val="21"/>
              </w:rPr>
              <w:t>现代有机催化原理和方法</w:t>
            </w:r>
            <w:r>
              <w:rPr>
                <w:rFonts w:eastAsia="仿宋_GB2312"/>
                <w:szCs w:val="21"/>
              </w:rPr>
              <w:tab/>
            </w:r>
          </w:p>
        </w:tc>
        <w:tc>
          <w:tcPr>
            <w:tcW w:w="748" w:type="dxa"/>
            <w:vAlign w:val="center"/>
          </w:tcPr>
          <w:p w:rsidR="00D6615C" w:rsidRDefault="00D6615C" w:rsidP="00F72AAC">
            <w:pPr>
              <w:jc w:val="center"/>
              <w:rPr>
                <w:rFonts w:eastAsia="仿宋_GB2312"/>
                <w:szCs w:val="21"/>
              </w:rPr>
            </w:pPr>
            <w:r>
              <w:rPr>
                <w:rFonts w:eastAsia="仿宋_GB2312"/>
                <w:szCs w:val="21"/>
              </w:rPr>
              <w:t>2</w:t>
            </w:r>
          </w:p>
        </w:tc>
        <w:tc>
          <w:tcPr>
            <w:tcW w:w="740" w:type="dxa"/>
            <w:vAlign w:val="center"/>
          </w:tcPr>
          <w:p w:rsidR="00D6615C" w:rsidRDefault="00D6615C" w:rsidP="00F72AAC">
            <w:pPr>
              <w:jc w:val="center"/>
              <w:rPr>
                <w:rFonts w:eastAsia="仿宋_GB2312"/>
                <w:szCs w:val="21"/>
              </w:rPr>
            </w:pPr>
            <w:r>
              <w:rPr>
                <w:rFonts w:eastAsia="仿宋_GB2312" w:hint="eastAsia"/>
                <w:szCs w:val="21"/>
              </w:rPr>
              <w:t>秋</w:t>
            </w:r>
          </w:p>
        </w:tc>
        <w:tc>
          <w:tcPr>
            <w:tcW w:w="728" w:type="dxa"/>
            <w:vAlign w:val="center"/>
          </w:tcPr>
          <w:p w:rsidR="00D6615C" w:rsidRDefault="00D6615C" w:rsidP="00F72AAC">
            <w:pPr>
              <w:jc w:val="center"/>
              <w:rPr>
                <w:rFonts w:eastAsia="仿宋_GB2312"/>
                <w:szCs w:val="21"/>
              </w:rPr>
            </w:pPr>
            <w:r>
              <w:rPr>
                <w:rFonts w:eastAsia="仿宋_GB2312" w:hint="eastAsia"/>
                <w:szCs w:val="21"/>
              </w:rPr>
              <w:t>考查</w:t>
            </w:r>
          </w:p>
        </w:tc>
        <w:tc>
          <w:tcPr>
            <w:tcW w:w="890" w:type="dxa"/>
            <w:vMerge w:val="restart"/>
            <w:vAlign w:val="center"/>
          </w:tcPr>
          <w:p w:rsidR="00D6615C" w:rsidRDefault="00D6615C" w:rsidP="00F72AAC">
            <w:pPr>
              <w:jc w:val="center"/>
              <w:rPr>
                <w:rFonts w:eastAsia="仿宋_GB2312"/>
                <w:szCs w:val="21"/>
              </w:rPr>
            </w:pPr>
            <w:r>
              <w:rPr>
                <w:rFonts w:eastAsia="仿宋_GB2312" w:hint="eastAsia"/>
                <w:szCs w:val="21"/>
              </w:rPr>
              <w:t>任选</w:t>
            </w:r>
          </w:p>
        </w:tc>
      </w:tr>
      <w:tr w:rsidR="00D6615C" w:rsidTr="00F72AAC">
        <w:trPr>
          <w:cantSplit/>
          <w:trHeight w:val="482"/>
          <w:jc w:val="center"/>
        </w:trPr>
        <w:tc>
          <w:tcPr>
            <w:tcW w:w="448" w:type="dxa"/>
            <w:vMerge/>
            <w:vAlign w:val="center"/>
          </w:tcPr>
          <w:p w:rsidR="00D6615C" w:rsidRDefault="00D6615C" w:rsidP="00F72AAC">
            <w:pPr>
              <w:jc w:val="center"/>
              <w:rPr>
                <w:rFonts w:eastAsia="仿宋_GB2312"/>
                <w:szCs w:val="21"/>
              </w:rPr>
            </w:pPr>
          </w:p>
        </w:tc>
        <w:tc>
          <w:tcPr>
            <w:tcW w:w="71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B116C005</w:t>
            </w:r>
          </w:p>
        </w:tc>
        <w:tc>
          <w:tcPr>
            <w:tcW w:w="2879" w:type="dxa"/>
            <w:vAlign w:val="center"/>
          </w:tcPr>
          <w:p w:rsidR="00D6615C" w:rsidRDefault="00D6615C" w:rsidP="00F72AAC">
            <w:pPr>
              <w:rPr>
                <w:rFonts w:eastAsia="仿宋_GB2312"/>
                <w:szCs w:val="21"/>
              </w:rPr>
            </w:pPr>
            <w:r>
              <w:rPr>
                <w:rFonts w:eastAsia="仿宋_GB2312" w:hint="eastAsia"/>
                <w:szCs w:val="21"/>
              </w:rPr>
              <w:t>固体理论</w:t>
            </w:r>
          </w:p>
        </w:tc>
        <w:tc>
          <w:tcPr>
            <w:tcW w:w="748" w:type="dxa"/>
            <w:vAlign w:val="center"/>
          </w:tcPr>
          <w:p w:rsidR="00D6615C" w:rsidRDefault="00D6615C" w:rsidP="00F72AAC">
            <w:pPr>
              <w:jc w:val="center"/>
              <w:rPr>
                <w:rFonts w:eastAsia="仿宋_GB2312"/>
                <w:szCs w:val="21"/>
              </w:rPr>
            </w:pPr>
            <w:r>
              <w:rPr>
                <w:rFonts w:eastAsia="仿宋_GB2312"/>
                <w:szCs w:val="21"/>
              </w:rPr>
              <w:t>2</w:t>
            </w:r>
          </w:p>
        </w:tc>
        <w:tc>
          <w:tcPr>
            <w:tcW w:w="740" w:type="dxa"/>
            <w:vAlign w:val="center"/>
          </w:tcPr>
          <w:p w:rsidR="00D6615C" w:rsidRDefault="00D6615C" w:rsidP="00F72AAC">
            <w:pPr>
              <w:jc w:val="center"/>
              <w:rPr>
                <w:rFonts w:eastAsia="仿宋_GB2312"/>
                <w:szCs w:val="21"/>
              </w:rPr>
            </w:pPr>
            <w:r>
              <w:rPr>
                <w:rFonts w:eastAsia="仿宋_GB2312" w:hint="eastAsia"/>
                <w:szCs w:val="21"/>
              </w:rPr>
              <w:t>春</w:t>
            </w:r>
          </w:p>
        </w:tc>
        <w:tc>
          <w:tcPr>
            <w:tcW w:w="728" w:type="dxa"/>
            <w:vAlign w:val="center"/>
          </w:tcPr>
          <w:p w:rsidR="00D6615C" w:rsidRDefault="00D6615C" w:rsidP="00F72AAC">
            <w:pPr>
              <w:jc w:val="center"/>
              <w:rPr>
                <w:rFonts w:eastAsia="仿宋_GB2312"/>
                <w:szCs w:val="21"/>
              </w:rPr>
            </w:pPr>
            <w:r>
              <w:rPr>
                <w:rFonts w:eastAsia="仿宋_GB2312" w:hint="eastAsia"/>
                <w:szCs w:val="21"/>
              </w:rPr>
              <w:t>考查</w:t>
            </w:r>
          </w:p>
        </w:tc>
        <w:tc>
          <w:tcPr>
            <w:tcW w:w="890" w:type="dxa"/>
            <w:vMerge/>
            <w:vAlign w:val="center"/>
          </w:tcPr>
          <w:p w:rsidR="00D6615C" w:rsidRDefault="00D6615C" w:rsidP="00F72AAC">
            <w:pPr>
              <w:jc w:val="center"/>
              <w:rPr>
                <w:rFonts w:eastAsia="仿宋_GB2312"/>
                <w:szCs w:val="21"/>
              </w:rPr>
            </w:pPr>
          </w:p>
        </w:tc>
      </w:tr>
      <w:tr w:rsidR="00D6615C" w:rsidTr="00F72AAC">
        <w:trPr>
          <w:cantSplit/>
          <w:trHeight w:val="390"/>
          <w:jc w:val="center"/>
        </w:trPr>
        <w:tc>
          <w:tcPr>
            <w:tcW w:w="448" w:type="dxa"/>
            <w:vMerge/>
            <w:vAlign w:val="center"/>
          </w:tcPr>
          <w:p w:rsidR="00D6615C" w:rsidRDefault="00D6615C" w:rsidP="00F72AAC">
            <w:pPr>
              <w:jc w:val="center"/>
              <w:rPr>
                <w:rFonts w:eastAsia="仿宋_GB2312"/>
                <w:szCs w:val="21"/>
              </w:rPr>
            </w:pPr>
          </w:p>
        </w:tc>
        <w:tc>
          <w:tcPr>
            <w:tcW w:w="714" w:type="dxa"/>
            <w:vMerge w:val="restart"/>
            <w:vAlign w:val="center"/>
          </w:tcPr>
          <w:p w:rsidR="00D6615C" w:rsidRDefault="00D6615C" w:rsidP="00F72AAC">
            <w:pPr>
              <w:jc w:val="center"/>
              <w:rPr>
                <w:rFonts w:eastAsia="仿宋_GB2312"/>
                <w:szCs w:val="21"/>
              </w:rPr>
            </w:pPr>
            <w:r>
              <w:rPr>
                <w:rFonts w:eastAsia="仿宋_GB2312" w:hint="eastAsia"/>
                <w:szCs w:val="21"/>
              </w:rPr>
              <w:t>专题研究</w:t>
            </w:r>
          </w:p>
        </w:tc>
        <w:tc>
          <w:tcPr>
            <w:tcW w:w="1375" w:type="dxa"/>
            <w:vAlign w:val="center"/>
          </w:tcPr>
          <w:p w:rsidR="00D6615C" w:rsidRDefault="00D6615C" w:rsidP="00F72AAC">
            <w:pPr>
              <w:jc w:val="center"/>
              <w:rPr>
                <w:rFonts w:eastAsia="仿宋_GB2312"/>
                <w:szCs w:val="21"/>
              </w:rPr>
            </w:pPr>
            <w:r>
              <w:rPr>
                <w:rFonts w:eastAsia="仿宋_GB2312"/>
                <w:szCs w:val="21"/>
              </w:rPr>
              <w:t>B103Z001</w:t>
            </w:r>
          </w:p>
        </w:tc>
        <w:tc>
          <w:tcPr>
            <w:tcW w:w="2879" w:type="dxa"/>
            <w:vAlign w:val="center"/>
          </w:tcPr>
          <w:p w:rsidR="00D6615C" w:rsidRDefault="00D6615C" w:rsidP="00F72AAC">
            <w:pPr>
              <w:rPr>
                <w:rFonts w:eastAsia="仿宋_GB2312"/>
                <w:szCs w:val="21"/>
              </w:rPr>
            </w:pPr>
            <w:r>
              <w:rPr>
                <w:rFonts w:eastAsia="仿宋_GB2312" w:hint="eastAsia"/>
                <w:szCs w:val="21"/>
              </w:rPr>
              <w:t>材料科学进展</w:t>
            </w:r>
          </w:p>
        </w:tc>
        <w:tc>
          <w:tcPr>
            <w:tcW w:w="748" w:type="dxa"/>
            <w:vAlign w:val="center"/>
          </w:tcPr>
          <w:p w:rsidR="00D6615C" w:rsidRDefault="00D6615C" w:rsidP="00F72AAC">
            <w:pPr>
              <w:jc w:val="center"/>
              <w:rPr>
                <w:rFonts w:eastAsia="仿宋_GB2312"/>
                <w:szCs w:val="21"/>
              </w:rPr>
            </w:pPr>
            <w:r>
              <w:rPr>
                <w:rFonts w:eastAsia="仿宋_GB2312"/>
                <w:szCs w:val="21"/>
              </w:rPr>
              <w:t>2</w:t>
            </w:r>
          </w:p>
        </w:tc>
        <w:tc>
          <w:tcPr>
            <w:tcW w:w="740" w:type="dxa"/>
            <w:vAlign w:val="center"/>
          </w:tcPr>
          <w:p w:rsidR="00D6615C" w:rsidRDefault="00D6615C" w:rsidP="00F72AAC">
            <w:pPr>
              <w:jc w:val="center"/>
              <w:rPr>
                <w:rFonts w:eastAsia="仿宋_GB2312"/>
                <w:szCs w:val="21"/>
              </w:rPr>
            </w:pPr>
            <w:r>
              <w:rPr>
                <w:rFonts w:eastAsia="仿宋_GB2312" w:hint="eastAsia"/>
                <w:szCs w:val="21"/>
              </w:rPr>
              <w:t>秋</w:t>
            </w:r>
          </w:p>
        </w:tc>
        <w:tc>
          <w:tcPr>
            <w:tcW w:w="728" w:type="dxa"/>
            <w:vAlign w:val="center"/>
          </w:tcPr>
          <w:p w:rsidR="00D6615C" w:rsidRDefault="00D6615C" w:rsidP="00F72AAC">
            <w:pPr>
              <w:jc w:val="center"/>
              <w:rPr>
                <w:rFonts w:eastAsia="仿宋_GB2312"/>
                <w:szCs w:val="21"/>
              </w:rPr>
            </w:pPr>
            <w:r>
              <w:rPr>
                <w:rFonts w:eastAsia="仿宋_GB2312" w:hint="eastAsia"/>
                <w:szCs w:val="21"/>
              </w:rPr>
              <w:t>考查</w:t>
            </w:r>
          </w:p>
        </w:tc>
        <w:tc>
          <w:tcPr>
            <w:tcW w:w="890" w:type="dxa"/>
            <w:vMerge w:val="restart"/>
            <w:vAlign w:val="center"/>
          </w:tcPr>
          <w:p w:rsidR="00D6615C" w:rsidRDefault="00D6615C" w:rsidP="00F72AAC">
            <w:pPr>
              <w:jc w:val="center"/>
              <w:rPr>
                <w:rFonts w:eastAsia="仿宋_GB2312"/>
                <w:szCs w:val="21"/>
              </w:rPr>
            </w:pPr>
            <w:r>
              <w:rPr>
                <w:rFonts w:eastAsia="仿宋_GB2312" w:hint="eastAsia"/>
                <w:szCs w:val="21"/>
              </w:rPr>
              <w:t>至少选</w:t>
            </w:r>
            <w:r>
              <w:rPr>
                <w:rFonts w:eastAsia="仿宋_GB2312"/>
                <w:szCs w:val="21"/>
              </w:rPr>
              <w:t>1</w:t>
            </w:r>
            <w:r>
              <w:rPr>
                <w:rFonts w:eastAsia="仿宋_GB2312" w:hint="eastAsia"/>
                <w:szCs w:val="21"/>
              </w:rPr>
              <w:t>门</w:t>
            </w:r>
          </w:p>
        </w:tc>
      </w:tr>
      <w:tr w:rsidR="00D6615C" w:rsidTr="00F72AAC">
        <w:trPr>
          <w:cantSplit/>
          <w:trHeight w:val="390"/>
          <w:jc w:val="center"/>
        </w:trPr>
        <w:tc>
          <w:tcPr>
            <w:tcW w:w="448" w:type="dxa"/>
            <w:vMerge/>
            <w:vAlign w:val="center"/>
          </w:tcPr>
          <w:p w:rsidR="00D6615C" w:rsidRDefault="00D6615C" w:rsidP="00F72AAC">
            <w:pPr>
              <w:jc w:val="center"/>
              <w:rPr>
                <w:rFonts w:eastAsia="仿宋_GB2312"/>
                <w:szCs w:val="21"/>
              </w:rPr>
            </w:pPr>
          </w:p>
        </w:tc>
        <w:tc>
          <w:tcPr>
            <w:tcW w:w="71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B116Z003</w:t>
            </w:r>
          </w:p>
        </w:tc>
        <w:tc>
          <w:tcPr>
            <w:tcW w:w="2879" w:type="dxa"/>
            <w:vAlign w:val="center"/>
          </w:tcPr>
          <w:p w:rsidR="00D6615C" w:rsidRDefault="00D6615C" w:rsidP="00F72AAC">
            <w:pPr>
              <w:rPr>
                <w:rFonts w:eastAsia="仿宋_GB2312"/>
                <w:szCs w:val="21"/>
              </w:rPr>
            </w:pPr>
            <w:r>
              <w:rPr>
                <w:rFonts w:eastAsia="仿宋_GB2312" w:hint="eastAsia"/>
                <w:szCs w:val="21"/>
              </w:rPr>
              <w:t>材料科学与工程学科前沿</w:t>
            </w:r>
          </w:p>
        </w:tc>
        <w:tc>
          <w:tcPr>
            <w:tcW w:w="748" w:type="dxa"/>
            <w:vAlign w:val="center"/>
          </w:tcPr>
          <w:p w:rsidR="00D6615C" w:rsidRDefault="00D6615C" w:rsidP="00F72AAC">
            <w:pPr>
              <w:jc w:val="center"/>
              <w:rPr>
                <w:rFonts w:eastAsia="仿宋_GB2312"/>
                <w:szCs w:val="21"/>
              </w:rPr>
            </w:pPr>
            <w:r>
              <w:rPr>
                <w:rFonts w:eastAsia="仿宋_GB2312"/>
                <w:szCs w:val="21"/>
              </w:rPr>
              <w:t>2</w:t>
            </w:r>
          </w:p>
        </w:tc>
        <w:tc>
          <w:tcPr>
            <w:tcW w:w="740" w:type="dxa"/>
            <w:vAlign w:val="center"/>
          </w:tcPr>
          <w:p w:rsidR="00D6615C" w:rsidRDefault="00D6615C" w:rsidP="00F72AAC">
            <w:pPr>
              <w:widowControl/>
              <w:jc w:val="center"/>
              <w:textAlignment w:val="center"/>
              <w:rPr>
                <w:rFonts w:eastAsia="仿宋_GB2312"/>
                <w:szCs w:val="21"/>
              </w:rPr>
            </w:pPr>
            <w:r>
              <w:rPr>
                <w:rFonts w:eastAsia="仿宋_GB2312" w:hint="eastAsia"/>
                <w:kern w:val="0"/>
                <w:szCs w:val="21"/>
              </w:rPr>
              <w:t>春</w:t>
            </w:r>
          </w:p>
        </w:tc>
        <w:tc>
          <w:tcPr>
            <w:tcW w:w="728" w:type="dxa"/>
            <w:vAlign w:val="center"/>
          </w:tcPr>
          <w:p w:rsidR="00D6615C" w:rsidRDefault="00D6615C" w:rsidP="00F72AAC">
            <w:pPr>
              <w:jc w:val="center"/>
              <w:rPr>
                <w:rFonts w:eastAsia="仿宋_GB2312"/>
                <w:szCs w:val="21"/>
              </w:rPr>
            </w:pPr>
            <w:r>
              <w:rPr>
                <w:rFonts w:eastAsia="仿宋_GB2312" w:hint="eastAsia"/>
                <w:szCs w:val="21"/>
              </w:rPr>
              <w:t>考查</w:t>
            </w:r>
          </w:p>
        </w:tc>
        <w:tc>
          <w:tcPr>
            <w:tcW w:w="890" w:type="dxa"/>
            <w:vMerge/>
            <w:vAlign w:val="center"/>
          </w:tcPr>
          <w:p w:rsidR="00D6615C" w:rsidRDefault="00D6615C" w:rsidP="00F72AAC">
            <w:pPr>
              <w:jc w:val="center"/>
              <w:rPr>
                <w:rFonts w:eastAsia="仿宋_GB2312"/>
                <w:szCs w:val="21"/>
              </w:rPr>
            </w:pPr>
          </w:p>
        </w:tc>
      </w:tr>
      <w:tr w:rsidR="00D6615C" w:rsidTr="00F72AAC">
        <w:trPr>
          <w:cantSplit/>
          <w:trHeight w:val="482"/>
          <w:jc w:val="center"/>
        </w:trPr>
        <w:tc>
          <w:tcPr>
            <w:tcW w:w="448" w:type="dxa"/>
            <w:vMerge/>
            <w:vAlign w:val="center"/>
          </w:tcPr>
          <w:p w:rsidR="00D6615C" w:rsidRDefault="00D6615C" w:rsidP="00F72AAC">
            <w:pPr>
              <w:jc w:val="center"/>
              <w:rPr>
                <w:rFonts w:eastAsia="仿宋_GB2312"/>
                <w:szCs w:val="21"/>
              </w:rPr>
            </w:pPr>
          </w:p>
        </w:tc>
        <w:tc>
          <w:tcPr>
            <w:tcW w:w="71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B116Z005</w:t>
            </w:r>
          </w:p>
        </w:tc>
        <w:tc>
          <w:tcPr>
            <w:tcW w:w="2879" w:type="dxa"/>
            <w:vAlign w:val="center"/>
          </w:tcPr>
          <w:p w:rsidR="00D6615C" w:rsidRDefault="00D6615C" w:rsidP="00F72AAC">
            <w:pPr>
              <w:rPr>
                <w:rFonts w:eastAsia="仿宋_GB2312"/>
                <w:szCs w:val="21"/>
              </w:rPr>
            </w:pPr>
            <w:r>
              <w:rPr>
                <w:rFonts w:eastAsia="仿宋_GB2312" w:hint="eastAsia"/>
                <w:szCs w:val="21"/>
              </w:rPr>
              <w:t>材料先进分析方法实践</w:t>
            </w:r>
          </w:p>
        </w:tc>
        <w:tc>
          <w:tcPr>
            <w:tcW w:w="748" w:type="dxa"/>
            <w:vAlign w:val="center"/>
          </w:tcPr>
          <w:p w:rsidR="00D6615C" w:rsidRDefault="00D6615C" w:rsidP="00F72AAC">
            <w:pPr>
              <w:jc w:val="center"/>
              <w:rPr>
                <w:rFonts w:eastAsia="仿宋_GB2312"/>
                <w:szCs w:val="21"/>
              </w:rPr>
            </w:pPr>
            <w:r>
              <w:rPr>
                <w:rFonts w:eastAsia="仿宋_GB2312"/>
                <w:szCs w:val="21"/>
              </w:rPr>
              <w:t>2</w:t>
            </w:r>
          </w:p>
        </w:tc>
        <w:tc>
          <w:tcPr>
            <w:tcW w:w="740" w:type="dxa"/>
            <w:vAlign w:val="center"/>
          </w:tcPr>
          <w:p w:rsidR="00D6615C" w:rsidRDefault="00D6615C" w:rsidP="00F72AAC">
            <w:pPr>
              <w:jc w:val="center"/>
              <w:rPr>
                <w:rFonts w:eastAsia="仿宋_GB2312"/>
                <w:szCs w:val="21"/>
              </w:rPr>
            </w:pPr>
            <w:r>
              <w:rPr>
                <w:rFonts w:eastAsia="仿宋_GB2312" w:hint="eastAsia"/>
                <w:kern w:val="0"/>
                <w:szCs w:val="21"/>
              </w:rPr>
              <w:t>春</w:t>
            </w:r>
          </w:p>
        </w:tc>
        <w:tc>
          <w:tcPr>
            <w:tcW w:w="728" w:type="dxa"/>
            <w:vAlign w:val="center"/>
          </w:tcPr>
          <w:p w:rsidR="00D6615C" w:rsidRDefault="00D6615C" w:rsidP="00F72AAC">
            <w:pPr>
              <w:jc w:val="center"/>
              <w:rPr>
                <w:rFonts w:eastAsia="仿宋_GB2312"/>
                <w:szCs w:val="21"/>
              </w:rPr>
            </w:pPr>
            <w:r>
              <w:rPr>
                <w:rFonts w:eastAsia="仿宋_GB2312" w:hint="eastAsia"/>
                <w:szCs w:val="21"/>
              </w:rPr>
              <w:t>考查</w:t>
            </w:r>
          </w:p>
        </w:tc>
        <w:tc>
          <w:tcPr>
            <w:tcW w:w="890" w:type="dxa"/>
            <w:vMerge/>
            <w:vAlign w:val="center"/>
          </w:tcPr>
          <w:p w:rsidR="00D6615C" w:rsidRDefault="00D6615C" w:rsidP="00F72AAC">
            <w:pPr>
              <w:jc w:val="center"/>
              <w:rPr>
                <w:rFonts w:eastAsia="仿宋_GB2312"/>
                <w:szCs w:val="21"/>
              </w:rPr>
            </w:pPr>
          </w:p>
        </w:tc>
      </w:tr>
      <w:tr w:rsidR="00D6615C" w:rsidTr="00F72AAC">
        <w:trPr>
          <w:cantSplit/>
          <w:trHeight w:val="482"/>
          <w:jc w:val="center"/>
        </w:trPr>
        <w:tc>
          <w:tcPr>
            <w:tcW w:w="1162" w:type="dxa"/>
            <w:gridSpan w:val="2"/>
            <w:vMerge w:val="restart"/>
            <w:vAlign w:val="center"/>
          </w:tcPr>
          <w:p w:rsidR="00D6615C" w:rsidRDefault="00D6615C" w:rsidP="00F72AAC">
            <w:pPr>
              <w:jc w:val="center"/>
              <w:rPr>
                <w:rFonts w:eastAsia="仿宋_GB2312"/>
                <w:szCs w:val="21"/>
              </w:rPr>
            </w:pPr>
            <w:r>
              <w:rPr>
                <w:rFonts w:eastAsia="仿宋_GB2312" w:hint="eastAsia"/>
                <w:szCs w:val="21"/>
              </w:rPr>
              <w:t>必修环节</w:t>
            </w:r>
          </w:p>
        </w:tc>
        <w:tc>
          <w:tcPr>
            <w:tcW w:w="1375" w:type="dxa"/>
            <w:vAlign w:val="center"/>
          </w:tcPr>
          <w:p w:rsidR="00D6615C" w:rsidRDefault="00D6615C" w:rsidP="00F72AAC">
            <w:pPr>
              <w:jc w:val="center"/>
              <w:rPr>
                <w:rFonts w:eastAsia="仿宋_GB2312"/>
                <w:szCs w:val="21"/>
              </w:rPr>
            </w:pPr>
            <w:r>
              <w:rPr>
                <w:rFonts w:eastAsia="仿宋_GB2312"/>
                <w:szCs w:val="21"/>
              </w:rPr>
              <w:t>B2440001</w:t>
            </w:r>
          </w:p>
        </w:tc>
        <w:tc>
          <w:tcPr>
            <w:tcW w:w="2879" w:type="dxa"/>
            <w:vAlign w:val="center"/>
          </w:tcPr>
          <w:p w:rsidR="00D6615C" w:rsidRDefault="00D6615C" w:rsidP="00F72AAC">
            <w:pPr>
              <w:rPr>
                <w:rFonts w:eastAsia="仿宋_GB2312"/>
                <w:szCs w:val="21"/>
              </w:rPr>
            </w:pPr>
            <w:r>
              <w:rPr>
                <w:rFonts w:eastAsia="仿宋_GB2312" w:hint="eastAsia"/>
                <w:szCs w:val="21"/>
              </w:rPr>
              <w:t>学科前沿学术报告</w:t>
            </w:r>
          </w:p>
        </w:tc>
        <w:tc>
          <w:tcPr>
            <w:tcW w:w="748" w:type="dxa"/>
            <w:vAlign w:val="center"/>
          </w:tcPr>
          <w:p w:rsidR="00D6615C" w:rsidRDefault="00D6615C" w:rsidP="00F72AAC">
            <w:pPr>
              <w:jc w:val="center"/>
              <w:rPr>
                <w:rFonts w:eastAsia="仿宋_GB2312"/>
                <w:szCs w:val="21"/>
              </w:rPr>
            </w:pPr>
            <w:r>
              <w:rPr>
                <w:rFonts w:eastAsia="仿宋_GB2312"/>
                <w:szCs w:val="21"/>
              </w:rPr>
              <w:t>1</w:t>
            </w:r>
          </w:p>
        </w:tc>
        <w:tc>
          <w:tcPr>
            <w:tcW w:w="740" w:type="dxa"/>
            <w:vAlign w:val="center"/>
          </w:tcPr>
          <w:p w:rsidR="00D6615C" w:rsidRDefault="00D6615C" w:rsidP="00F72AAC">
            <w:pPr>
              <w:jc w:val="center"/>
              <w:rPr>
                <w:rFonts w:eastAsia="仿宋_GB2312"/>
                <w:szCs w:val="21"/>
              </w:rPr>
            </w:pPr>
          </w:p>
        </w:tc>
        <w:tc>
          <w:tcPr>
            <w:tcW w:w="728" w:type="dxa"/>
            <w:vAlign w:val="center"/>
          </w:tcPr>
          <w:p w:rsidR="00D6615C" w:rsidRDefault="00D6615C" w:rsidP="00F72AAC">
            <w:pPr>
              <w:jc w:val="center"/>
              <w:rPr>
                <w:rFonts w:eastAsia="仿宋_GB2312"/>
                <w:szCs w:val="21"/>
              </w:rPr>
            </w:pPr>
          </w:p>
        </w:tc>
        <w:tc>
          <w:tcPr>
            <w:tcW w:w="890" w:type="dxa"/>
            <w:vMerge w:val="restart"/>
            <w:vAlign w:val="center"/>
          </w:tcPr>
          <w:p w:rsidR="00D6615C" w:rsidRDefault="00D6615C" w:rsidP="00F72AAC">
            <w:pPr>
              <w:jc w:val="center"/>
              <w:rPr>
                <w:rFonts w:eastAsia="仿宋_GB2312"/>
                <w:szCs w:val="21"/>
              </w:rPr>
            </w:pPr>
            <w:r>
              <w:rPr>
                <w:rFonts w:eastAsia="仿宋_GB2312" w:hint="eastAsia"/>
                <w:szCs w:val="21"/>
              </w:rPr>
              <w:t>必修</w:t>
            </w:r>
          </w:p>
        </w:tc>
      </w:tr>
      <w:tr w:rsidR="00D6615C" w:rsidTr="00F72AAC">
        <w:trPr>
          <w:cantSplit/>
          <w:trHeight w:val="482"/>
          <w:jc w:val="center"/>
        </w:trPr>
        <w:tc>
          <w:tcPr>
            <w:tcW w:w="1162" w:type="dxa"/>
            <w:gridSpan w:val="2"/>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B2440002</w:t>
            </w:r>
          </w:p>
        </w:tc>
        <w:tc>
          <w:tcPr>
            <w:tcW w:w="2879" w:type="dxa"/>
            <w:vAlign w:val="center"/>
          </w:tcPr>
          <w:p w:rsidR="00D6615C" w:rsidRDefault="00D6615C" w:rsidP="00F72AAC">
            <w:pPr>
              <w:rPr>
                <w:rFonts w:eastAsia="仿宋_GB2312"/>
                <w:szCs w:val="21"/>
              </w:rPr>
            </w:pPr>
            <w:r>
              <w:rPr>
                <w:rFonts w:eastAsia="仿宋_GB2312" w:hint="eastAsia"/>
                <w:szCs w:val="21"/>
              </w:rPr>
              <w:t>学术交流与学术报告</w:t>
            </w:r>
          </w:p>
        </w:tc>
        <w:tc>
          <w:tcPr>
            <w:tcW w:w="748" w:type="dxa"/>
            <w:vAlign w:val="center"/>
          </w:tcPr>
          <w:p w:rsidR="00D6615C" w:rsidRDefault="00D6615C" w:rsidP="00F72AAC">
            <w:pPr>
              <w:jc w:val="center"/>
              <w:rPr>
                <w:rFonts w:eastAsia="仿宋_GB2312"/>
                <w:szCs w:val="21"/>
              </w:rPr>
            </w:pPr>
            <w:r>
              <w:rPr>
                <w:rFonts w:eastAsia="仿宋_GB2312"/>
                <w:szCs w:val="21"/>
              </w:rPr>
              <w:t>1</w:t>
            </w:r>
          </w:p>
        </w:tc>
        <w:tc>
          <w:tcPr>
            <w:tcW w:w="740" w:type="dxa"/>
            <w:vAlign w:val="center"/>
          </w:tcPr>
          <w:p w:rsidR="00D6615C" w:rsidRDefault="00D6615C" w:rsidP="00F72AAC">
            <w:pPr>
              <w:jc w:val="center"/>
              <w:rPr>
                <w:rFonts w:eastAsia="仿宋_GB2312"/>
                <w:szCs w:val="21"/>
              </w:rPr>
            </w:pPr>
          </w:p>
        </w:tc>
        <w:tc>
          <w:tcPr>
            <w:tcW w:w="728" w:type="dxa"/>
            <w:vAlign w:val="center"/>
          </w:tcPr>
          <w:p w:rsidR="00D6615C" w:rsidRDefault="00D6615C" w:rsidP="00F72AAC">
            <w:pPr>
              <w:jc w:val="center"/>
              <w:rPr>
                <w:rFonts w:eastAsia="仿宋_GB2312"/>
                <w:szCs w:val="21"/>
              </w:rPr>
            </w:pPr>
          </w:p>
        </w:tc>
        <w:tc>
          <w:tcPr>
            <w:tcW w:w="890" w:type="dxa"/>
            <w:vMerge/>
            <w:vAlign w:val="center"/>
          </w:tcPr>
          <w:p w:rsidR="00D6615C" w:rsidRDefault="00D6615C" w:rsidP="00F72AAC">
            <w:pPr>
              <w:jc w:val="center"/>
              <w:rPr>
                <w:rFonts w:eastAsia="仿宋_GB2312"/>
                <w:szCs w:val="21"/>
              </w:rPr>
            </w:pPr>
          </w:p>
        </w:tc>
      </w:tr>
      <w:tr w:rsidR="00D6615C" w:rsidTr="00F72AAC">
        <w:trPr>
          <w:cantSplit/>
          <w:trHeight w:val="482"/>
          <w:jc w:val="center"/>
        </w:trPr>
        <w:tc>
          <w:tcPr>
            <w:tcW w:w="8522" w:type="dxa"/>
            <w:gridSpan w:val="8"/>
            <w:vAlign w:val="center"/>
          </w:tcPr>
          <w:p w:rsidR="00D6615C" w:rsidRDefault="00D6615C" w:rsidP="00F72AAC">
            <w:pPr>
              <w:ind w:firstLineChars="50" w:firstLine="105"/>
              <w:rPr>
                <w:rFonts w:eastAsia="仿宋_GB2312"/>
                <w:bCs/>
                <w:szCs w:val="21"/>
              </w:rPr>
            </w:pPr>
            <w:r>
              <w:rPr>
                <w:rFonts w:eastAsia="仿宋_GB2312" w:hint="eastAsia"/>
                <w:szCs w:val="21"/>
              </w:rPr>
              <w:t>注</w:t>
            </w:r>
            <w:r>
              <w:rPr>
                <w:rFonts w:eastAsia="仿宋_GB2312" w:hint="eastAsia"/>
                <w:bCs/>
                <w:szCs w:val="21"/>
              </w:rPr>
              <w:t>：</w:t>
            </w:r>
          </w:p>
          <w:p w:rsidR="00D6615C" w:rsidRDefault="00D6615C" w:rsidP="00F72AAC">
            <w:pPr>
              <w:ind w:firstLineChars="250" w:firstLine="525"/>
              <w:rPr>
                <w:rFonts w:eastAsia="仿宋_GB2312"/>
                <w:bCs/>
                <w:szCs w:val="21"/>
              </w:rPr>
            </w:pPr>
            <w:r>
              <w:rPr>
                <w:rFonts w:eastAsia="仿宋_GB2312"/>
                <w:bCs/>
                <w:szCs w:val="21"/>
              </w:rPr>
              <w:t>1</w:t>
            </w:r>
            <w:r>
              <w:rPr>
                <w:rFonts w:eastAsia="仿宋_GB2312" w:hint="eastAsia"/>
                <w:bCs/>
                <w:szCs w:val="21"/>
              </w:rPr>
              <w:t>．博士研究生可以根据个人能力、兴趣、需要选学其它课程；</w:t>
            </w:r>
          </w:p>
          <w:p w:rsidR="00D6615C" w:rsidRDefault="00D6615C" w:rsidP="00F72AAC">
            <w:pPr>
              <w:ind w:leftChars="50" w:left="105" w:firstLineChars="200" w:firstLine="420"/>
              <w:rPr>
                <w:rFonts w:eastAsia="仿宋_GB2312"/>
                <w:szCs w:val="21"/>
              </w:rPr>
            </w:pPr>
            <w:r>
              <w:rPr>
                <w:rFonts w:eastAsia="仿宋_GB2312"/>
                <w:bCs/>
                <w:szCs w:val="21"/>
              </w:rPr>
              <w:t>2</w:t>
            </w:r>
            <w:r>
              <w:rPr>
                <w:rFonts w:eastAsia="仿宋_GB2312" w:hint="eastAsia"/>
                <w:bCs/>
                <w:szCs w:val="21"/>
              </w:rPr>
              <w:t>．</w:t>
            </w:r>
            <w:r>
              <w:rPr>
                <w:rFonts w:eastAsia="仿宋_GB2312" w:hint="eastAsia"/>
                <w:szCs w:val="21"/>
              </w:rPr>
              <w:t>学科</w:t>
            </w:r>
            <w:r>
              <w:rPr>
                <w:rFonts w:eastAsia="仿宋_GB2312" w:hint="eastAsia"/>
                <w:bCs/>
                <w:szCs w:val="21"/>
              </w:rPr>
              <w:t>前沿学术报告：要求博士研究生毕业前必须公开做</w:t>
            </w:r>
            <w:r>
              <w:rPr>
                <w:rFonts w:eastAsia="仿宋_GB2312"/>
                <w:bCs/>
                <w:szCs w:val="21"/>
              </w:rPr>
              <w:t>1</w:t>
            </w:r>
            <w:r>
              <w:rPr>
                <w:rFonts w:eastAsia="仿宋_GB2312" w:hint="eastAsia"/>
                <w:bCs/>
                <w:szCs w:val="21"/>
              </w:rPr>
              <w:t>次学术前沿报告，通过者，方可取得</w:t>
            </w:r>
            <w:r>
              <w:rPr>
                <w:rFonts w:eastAsia="仿宋_GB2312"/>
                <w:bCs/>
                <w:szCs w:val="21"/>
              </w:rPr>
              <w:t>1</w:t>
            </w:r>
            <w:r>
              <w:rPr>
                <w:rFonts w:eastAsia="仿宋_GB2312" w:hint="eastAsia"/>
                <w:bCs/>
                <w:szCs w:val="21"/>
              </w:rPr>
              <w:t>学分；学术交流</w:t>
            </w:r>
            <w:r>
              <w:rPr>
                <w:rFonts w:eastAsia="仿宋_GB2312" w:hint="eastAsia"/>
                <w:szCs w:val="21"/>
              </w:rPr>
              <w:t>与</w:t>
            </w:r>
            <w:r>
              <w:rPr>
                <w:rFonts w:eastAsia="仿宋_GB2312" w:hint="eastAsia"/>
                <w:bCs/>
                <w:szCs w:val="21"/>
              </w:rPr>
              <w:t>学术报告：要求博士研究生毕业前必须参加</w:t>
            </w:r>
            <w:r>
              <w:rPr>
                <w:rFonts w:eastAsia="仿宋_GB2312"/>
                <w:bCs/>
                <w:szCs w:val="21"/>
              </w:rPr>
              <w:t>8</w:t>
            </w:r>
            <w:r>
              <w:rPr>
                <w:rFonts w:eastAsia="仿宋_GB2312" w:hint="eastAsia"/>
                <w:bCs/>
                <w:szCs w:val="21"/>
              </w:rPr>
              <w:t>次及以上的学术报告，且必须参加</w:t>
            </w:r>
            <w:r>
              <w:rPr>
                <w:rFonts w:eastAsia="仿宋_GB2312"/>
                <w:bCs/>
                <w:szCs w:val="21"/>
              </w:rPr>
              <w:t>1</w:t>
            </w:r>
            <w:r>
              <w:rPr>
                <w:rFonts w:eastAsia="仿宋_GB2312" w:hint="eastAsia"/>
                <w:bCs/>
                <w:szCs w:val="21"/>
              </w:rPr>
              <w:t>次国际会议</w:t>
            </w:r>
            <w:r>
              <w:rPr>
                <w:rFonts w:eastAsia="仿宋_GB2312" w:hint="eastAsia"/>
                <w:szCs w:val="21"/>
              </w:rPr>
              <w:t>；</w:t>
            </w:r>
          </w:p>
          <w:p w:rsidR="00D6615C" w:rsidRDefault="00D6615C" w:rsidP="00F72AAC">
            <w:pPr>
              <w:ind w:leftChars="50" w:left="105" w:firstLineChars="200" w:firstLine="420"/>
              <w:rPr>
                <w:rFonts w:eastAsia="仿宋_GB2312"/>
                <w:b/>
                <w:szCs w:val="21"/>
              </w:rPr>
            </w:pPr>
            <w:r>
              <w:rPr>
                <w:rFonts w:eastAsia="仿宋_GB2312"/>
                <w:bCs/>
                <w:szCs w:val="21"/>
              </w:rPr>
              <w:t>3</w:t>
            </w:r>
            <w:r>
              <w:rPr>
                <w:rFonts w:eastAsia="仿宋_GB2312" w:hint="eastAsia"/>
                <w:bCs/>
                <w:szCs w:val="21"/>
              </w:rPr>
              <w:t>．学科加修课：跨一级学科录取的博士研究生和未取得硕士学位的博士研究生（非直接攻博生），应在导师指导下，选择</w:t>
            </w:r>
            <w:r>
              <w:rPr>
                <w:rFonts w:eastAsia="仿宋_GB2312"/>
                <w:bCs/>
                <w:szCs w:val="21"/>
              </w:rPr>
              <w:t>2</w:t>
            </w:r>
            <w:r>
              <w:rPr>
                <w:rFonts w:eastAsia="仿宋_GB2312" w:hint="eastAsia"/>
                <w:bCs/>
                <w:szCs w:val="21"/>
              </w:rPr>
              <w:t>～</w:t>
            </w:r>
            <w:r>
              <w:rPr>
                <w:rFonts w:eastAsia="仿宋_GB2312"/>
                <w:bCs/>
                <w:szCs w:val="21"/>
              </w:rPr>
              <w:t>3</w:t>
            </w:r>
            <w:r>
              <w:rPr>
                <w:rFonts w:eastAsia="仿宋_GB2312" w:hint="eastAsia"/>
                <w:bCs/>
                <w:szCs w:val="21"/>
              </w:rPr>
              <w:t>门本学科硕士研究生的核心课程作为加修课，不计学分。</w:t>
            </w:r>
          </w:p>
        </w:tc>
      </w:tr>
    </w:tbl>
    <w:p w:rsidR="00D6615C" w:rsidRDefault="00D6615C" w:rsidP="00D6615C">
      <w:pPr>
        <w:spacing w:line="400" w:lineRule="exact"/>
        <w:jc w:val="center"/>
        <w:rPr>
          <w:rFonts w:eastAsia="仿宋_GB2312"/>
          <w:b/>
          <w:szCs w:val="21"/>
        </w:rPr>
      </w:pPr>
    </w:p>
    <w:p w:rsidR="00D6615C" w:rsidRDefault="00D6615C" w:rsidP="00D6615C">
      <w:pPr>
        <w:spacing w:line="400" w:lineRule="exact"/>
        <w:jc w:val="center"/>
        <w:rPr>
          <w:rFonts w:eastAsia="仿宋_GB2312" w:hint="eastAsia"/>
          <w:b/>
          <w:szCs w:val="21"/>
        </w:rPr>
      </w:pPr>
    </w:p>
    <w:p w:rsidR="00D6615C" w:rsidRDefault="00D6615C" w:rsidP="00D6615C">
      <w:pPr>
        <w:spacing w:line="400" w:lineRule="exact"/>
        <w:jc w:val="center"/>
        <w:rPr>
          <w:rFonts w:eastAsia="仿宋_GB2312"/>
          <w:b/>
          <w:szCs w:val="21"/>
        </w:rPr>
      </w:pPr>
    </w:p>
    <w:p w:rsidR="00D6615C" w:rsidRDefault="00D6615C" w:rsidP="00D6615C">
      <w:pPr>
        <w:spacing w:line="400" w:lineRule="exact"/>
        <w:jc w:val="center"/>
        <w:rPr>
          <w:rFonts w:eastAsia="仿宋_GB2312"/>
          <w:b/>
          <w:szCs w:val="21"/>
        </w:rPr>
      </w:pPr>
      <w:r>
        <w:rPr>
          <w:rFonts w:eastAsia="仿宋_GB2312" w:hint="eastAsia"/>
          <w:b/>
          <w:szCs w:val="21"/>
        </w:rPr>
        <w:t>表二、直接攻博生、硕博连读生课程设置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
        <w:gridCol w:w="524"/>
        <w:gridCol w:w="1375"/>
        <w:gridCol w:w="3382"/>
        <w:gridCol w:w="362"/>
        <w:gridCol w:w="644"/>
        <w:gridCol w:w="685"/>
        <w:gridCol w:w="426"/>
        <w:gridCol w:w="11"/>
        <w:gridCol w:w="635"/>
      </w:tblGrid>
      <w:tr w:rsidR="00D6615C" w:rsidTr="00F72AAC">
        <w:trPr>
          <w:cantSplit/>
          <w:trHeight w:val="397"/>
          <w:jc w:val="center"/>
        </w:trPr>
        <w:tc>
          <w:tcPr>
            <w:tcW w:w="1002" w:type="dxa"/>
            <w:gridSpan w:val="2"/>
            <w:tcBorders>
              <w:tl2br w:val="single" w:sz="4" w:space="0" w:color="auto"/>
            </w:tcBorders>
            <w:vAlign w:val="center"/>
          </w:tcPr>
          <w:p w:rsidR="00D6615C" w:rsidRDefault="00D6615C" w:rsidP="00F72AAC">
            <w:pPr>
              <w:jc w:val="center"/>
              <w:rPr>
                <w:rFonts w:eastAsia="仿宋_GB2312"/>
                <w:b/>
                <w:szCs w:val="21"/>
              </w:rPr>
            </w:pPr>
            <w:r>
              <w:rPr>
                <w:rFonts w:eastAsia="仿宋_GB2312"/>
                <w:b/>
                <w:szCs w:val="21"/>
              </w:rPr>
              <w:t xml:space="preserve">   </w:t>
            </w:r>
            <w:r>
              <w:rPr>
                <w:rFonts w:eastAsia="仿宋_GB2312" w:hint="eastAsia"/>
                <w:b/>
                <w:szCs w:val="21"/>
              </w:rPr>
              <w:t>课程</w:t>
            </w:r>
          </w:p>
          <w:p w:rsidR="00D6615C" w:rsidRDefault="00D6615C" w:rsidP="00F72AAC">
            <w:pPr>
              <w:rPr>
                <w:rFonts w:eastAsia="仿宋_GB2312"/>
                <w:b/>
                <w:szCs w:val="21"/>
              </w:rPr>
            </w:pPr>
            <w:r>
              <w:rPr>
                <w:rFonts w:eastAsia="仿宋_GB2312" w:hint="eastAsia"/>
                <w:b/>
                <w:szCs w:val="21"/>
              </w:rPr>
              <w:t>类别</w:t>
            </w:r>
          </w:p>
        </w:tc>
        <w:tc>
          <w:tcPr>
            <w:tcW w:w="1375" w:type="dxa"/>
            <w:vAlign w:val="center"/>
          </w:tcPr>
          <w:p w:rsidR="00D6615C" w:rsidRDefault="00D6615C" w:rsidP="00F72AAC">
            <w:pPr>
              <w:jc w:val="center"/>
              <w:rPr>
                <w:rFonts w:eastAsia="仿宋_GB2312"/>
                <w:b/>
                <w:szCs w:val="21"/>
              </w:rPr>
            </w:pPr>
            <w:r>
              <w:rPr>
                <w:rFonts w:eastAsia="仿宋_GB2312" w:hint="eastAsia"/>
                <w:b/>
                <w:szCs w:val="21"/>
              </w:rPr>
              <w:t>课程</w:t>
            </w:r>
          </w:p>
          <w:p w:rsidR="00D6615C" w:rsidRDefault="00D6615C" w:rsidP="00F72AAC">
            <w:pPr>
              <w:jc w:val="center"/>
              <w:rPr>
                <w:rFonts w:eastAsia="仿宋_GB2312"/>
                <w:b/>
                <w:szCs w:val="21"/>
              </w:rPr>
            </w:pPr>
            <w:r>
              <w:rPr>
                <w:rFonts w:eastAsia="仿宋_GB2312" w:hint="eastAsia"/>
                <w:b/>
                <w:szCs w:val="21"/>
              </w:rPr>
              <w:t>编号</w:t>
            </w:r>
          </w:p>
        </w:tc>
        <w:tc>
          <w:tcPr>
            <w:tcW w:w="3382" w:type="dxa"/>
            <w:vAlign w:val="center"/>
          </w:tcPr>
          <w:p w:rsidR="00D6615C" w:rsidRDefault="00D6615C" w:rsidP="00F72AAC">
            <w:pPr>
              <w:rPr>
                <w:rFonts w:eastAsia="仿宋_GB2312"/>
                <w:b/>
                <w:szCs w:val="21"/>
              </w:rPr>
            </w:pPr>
            <w:r>
              <w:rPr>
                <w:rFonts w:eastAsia="仿宋_GB2312" w:hint="eastAsia"/>
                <w:b/>
                <w:szCs w:val="21"/>
              </w:rPr>
              <w:t>课程名称</w:t>
            </w:r>
          </w:p>
        </w:tc>
        <w:tc>
          <w:tcPr>
            <w:tcW w:w="362" w:type="dxa"/>
            <w:vAlign w:val="center"/>
          </w:tcPr>
          <w:p w:rsidR="00D6615C" w:rsidRDefault="00D6615C" w:rsidP="00F72AAC">
            <w:pPr>
              <w:jc w:val="center"/>
              <w:rPr>
                <w:rFonts w:eastAsia="仿宋_GB2312"/>
                <w:b/>
                <w:szCs w:val="21"/>
              </w:rPr>
            </w:pPr>
            <w:r>
              <w:rPr>
                <w:rFonts w:eastAsia="仿宋_GB2312" w:hint="eastAsia"/>
                <w:b/>
                <w:szCs w:val="21"/>
              </w:rPr>
              <w:t>学分</w:t>
            </w:r>
          </w:p>
        </w:tc>
        <w:tc>
          <w:tcPr>
            <w:tcW w:w="644" w:type="dxa"/>
            <w:tcBorders>
              <w:bottom w:val="nil"/>
            </w:tcBorders>
            <w:vAlign w:val="center"/>
          </w:tcPr>
          <w:p w:rsidR="00D6615C" w:rsidRDefault="00D6615C" w:rsidP="00F72AAC">
            <w:pPr>
              <w:jc w:val="center"/>
              <w:rPr>
                <w:rFonts w:eastAsia="仿宋_GB2312"/>
                <w:b/>
                <w:szCs w:val="21"/>
              </w:rPr>
            </w:pPr>
            <w:r>
              <w:rPr>
                <w:rFonts w:eastAsia="仿宋_GB2312" w:hint="eastAsia"/>
                <w:b/>
                <w:szCs w:val="21"/>
              </w:rPr>
              <w:t>开课</w:t>
            </w:r>
          </w:p>
          <w:p w:rsidR="00D6615C" w:rsidRDefault="00D6615C" w:rsidP="00F72AAC">
            <w:pPr>
              <w:jc w:val="center"/>
              <w:rPr>
                <w:rFonts w:eastAsia="仿宋_GB2312"/>
                <w:b/>
                <w:szCs w:val="21"/>
              </w:rPr>
            </w:pPr>
            <w:r>
              <w:rPr>
                <w:rFonts w:eastAsia="仿宋_GB2312" w:hint="eastAsia"/>
                <w:b/>
                <w:szCs w:val="21"/>
              </w:rPr>
              <w:t>时间</w:t>
            </w:r>
          </w:p>
        </w:tc>
        <w:tc>
          <w:tcPr>
            <w:tcW w:w="685" w:type="dxa"/>
            <w:tcBorders>
              <w:bottom w:val="nil"/>
            </w:tcBorders>
            <w:vAlign w:val="center"/>
          </w:tcPr>
          <w:p w:rsidR="00D6615C" w:rsidRDefault="00D6615C" w:rsidP="00F72AAC">
            <w:pPr>
              <w:jc w:val="center"/>
              <w:rPr>
                <w:rFonts w:eastAsia="仿宋_GB2312"/>
                <w:b/>
                <w:szCs w:val="21"/>
              </w:rPr>
            </w:pPr>
            <w:r>
              <w:rPr>
                <w:rFonts w:eastAsia="仿宋_GB2312" w:hint="eastAsia"/>
                <w:b/>
                <w:szCs w:val="21"/>
              </w:rPr>
              <w:t>考核方式</w:t>
            </w:r>
          </w:p>
        </w:tc>
        <w:tc>
          <w:tcPr>
            <w:tcW w:w="1072" w:type="dxa"/>
            <w:gridSpan w:val="3"/>
            <w:vAlign w:val="center"/>
          </w:tcPr>
          <w:p w:rsidR="00D6615C" w:rsidRDefault="00D6615C" w:rsidP="00F72AAC">
            <w:pPr>
              <w:jc w:val="center"/>
              <w:rPr>
                <w:rFonts w:eastAsia="仿宋_GB2312"/>
                <w:b/>
                <w:szCs w:val="21"/>
              </w:rPr>
            </w:pPr>
            <w:r>
              <w:rPr>
                <w:rFonts w:eastAsia="仿宋_GB2312" w:hint="eastAsia"/>
                <w:b/>
                <w:szCs w:val="21"/>
              </w:rPr>
              <w:t>备注</w:t>
            </w:r>
          </w:p>
        </w:tc>
      </w:tr>
      <w:tr w:rsidR="00D6615C" w:rsidTr="00F72AAC">
        <w:trPr>
          <w:cantSplit/>
          <w:trHeight w:val="397"/>
          <w:jc w:val="center"/>
        </w:trPr>
        <w:tc>
          <w:tcPr>
            <w:tcW w:w="478" w:type="dxa"/>
            <w:vMerge w:val="restart"/>
            <w:vAlign w:val="center"/>
          </w:tcPr>
          <w:p w:rsidR="00D6615C" w:rsidRDefault="00D6615C" w:rsidP="00F72AAC">
            <w:pPr>
              <w:jc w:val="center"/>
              <w:rPr>
                <w:rFonts w:eastAsia="仿宋_GB2312"/>
                <w:szCs w:val="21"/>
              </w:rPr>
            </w:pPr>
            <w:r>
              <w:rPr>
                <w:rFonts w:eastAsia="仿宋_GB2312" w:hint="eastAsia"/>
                <w:szCs w:val="21"/>
              </w:rPr>
              <w:t>必修课程</w:t>
            </w:r>
          </w:p>
        </w:tc>
        <w:tc>
          <w:tcPr>
            <w:tcW w:w="524" w:type="dxa"/>
            <w:vMerge w:val="restart"/>
            <w:vAlign w:val="center"/>
          </w:tcPr>
          <w:p w:rsidR="00D6615C" w:rsidRDefault="00D6615C" w:rsidP="00F72AAC">
            <w:pPr>
              <w:jc w:val="center"/>
              <w:rPr>
                <w:rFonts w:eastAsia="仿宋_GB2312"/>
                <w:szCs w:val="21"/>
              </w:rPr>
            </w:pPr>
            <w:r>
              <w:rPr>
                <w:rFonts w:eastAsia="仿宋_GB2312" w:hint="eastAsia"/>
                <w:szCs w:val="21"/>
              </w:rPr>
              <w:t>政治理论</w:t>
            </w:r>
          </w:p>
        </w:tc>
        <w:tc>
          <w:tcPr>
            <w:tcW w:w="1375" w:type="dxa"/>
            <w:vAlign w:val="center"/>
          </w:tcPr>
          <w:p w:rsidR="00D6615C" w:rsidRDefault="00D6615C" w:rsidP="00F72AAC">
            <w:pPr>
              <w:jc w:val="center"/>
              <w:rPr>
                <w:rFonts w:eastAsia="仿宋_GB2312"/>
                <w:szCs w:val="21"/>
              </w:rPr>
            </w:pPr>
            <w:r>
              <w:rPr>
                <w:rFonts w:eastAsia="仿宋_GB2312"/>
                <w:szCs w:val="21"/>
              </w:rPr>
              <w:t>S123A003</w:t>
            </w:r>
          </w:p>
        </w:tc>
        <w:tc>
          <w:tcPr>
            <w:tcW w:w="3382" w:type="dxa"/>
            <w:vAlign w:val="center"/>
          </w:tcPr>
          <w:p w:rsidR="00D6615C" w:rsidRDefault="00D6615C" w:rsidP="00F72AAC">
            <w:pPr>
              <w:rPr>
                <w:rFonts w:eastAsia="仿宋_GB2312"/>
                <w:szCs w:val="21"/>
              </w:rPr>
            </w:pPr>
            <w:r>
              <w:rPr>
                <w:rFonts w:eastAsia="仿宋_GB2312" w:hint="eastAsia"/>
                <w:szCs w:val="21"/>
              </w:rPr>
              <w:t>中国特色社会主义理论与实践研究</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秋</w:t>
            </w:r>
          </w:p>
        </w:tc>
        <w:tc>
          <w:tcPr>
            <w:tcW w:w="685" w:type="dxa"/>
            <w:vAlign w:val="center"/>
          </w:tcPr>
          <w:p w:rsidR="00D6615C" w:rsidRDefault="00D6615C" w:rsidP="00F72AAC">
            <w:pPr>
              <w:jc w:val="center"/>
              <w:rPr>
                <w:rFonts w:eastAsia="仿宋_GB2312"/>
                <w:szCs w:val="21"/>
              </w:rPr>
            </w:pPr>
            <w:r>
              <w:rPr>
                <w:rFonts w:eastAsia="仿宋_GB2312" w:hint="eastAsia"/>
                <w:szCs w:val="21"/>
              </w:rPr>
              <w:t>考试</w:t>
            </w:r>
          </w:p>
        </w:tc>
        <w:tc>
          <w:tcPr>
            <w:tcW w:w="1072" w:type="dxa"/>
            <w:gridSpan w:val="3"/>
            <w:vMerge w:val="restart"/>
            <w:vAlign w:val="center"/>
          </w:tcPr>
          <w:p w:rsidR="00D6615C" w:rsidRDefault="00D6615C" w:rsidP="00F72AAC">
            <w:pPr>
              <w:jc w:val="center"/>
              <w:rPr>
                <w:rFonts w:eastAsia="仿宋_GB2312"/>
                <w:szCs w:val="21"/>
              </w:rPr>
            </w:pPr>
            <w:r>
              <w:rPr>
                <w:rFonts w:eastAsia="仿宋_GB2312" w:hint="eastAsia"/>
                <w:szCs w:val="21"/>
              </w:rPr>
              <w:t>必修</w:t>
            </w: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S123A004</w:t>
            </w:r>
          </w:p>
        </w:tc>
        <w:tc>
          <w:tcPr>
            <w:tcW w:w="3382" w:type="dxa"/>
            <w:vAlign w:val="center"/>
          </w:tcPr>
          <w:p w:rsidR="00D6615C" w:rsidRDefault="00D6615C" w:rsidP="00F72AAC">
            <w:pPr>
              <w:rPr>
                <w:rFonts w:eastAsia="仿宋_GB2312"/>
                <w:szCs w:val="21"/>
              </w:rPr>
            </w:pPr>
            <w:r>
              <w:rPr>
                <w:rFonts w:eastAsia="仿宋_GB2312" w:hint="eastAsia"/>
                <w:szCs w:val="21"/>
              </w:rPr>
              <w:t>自然辩证法概论</w:t>
            </w:r>
          </w:p>
        </w:tc>
        <w:tc>
          <w:tcPr>
            <w:tcW w:w="362" w:type="dxa"/>
            <w:vAlign w:val="center"/>
          </w:tcPr>
          <w:p w:rsidR="00D6615C" w:rsidRDefault="00D6615C" w:rsidP="00F72AAC">
            <w:pPr>
              <w:jc w:val="center"/>
              <w:rPr>
                <w:rFonts w:eastAsia="仿宋_GB2312"/>
                <w:szCs w:val="21"/>
              </w:rPr>
            </w:pPr>
            <w:r>
              <w:rPr>
                <w:rFonts w:eastAsia="仿宋_GB2312"/>
                <w:szCs w:val="21"/>
              </w:rPr>
              <w:t>1</w:t>
            </w:r>
          </w:p>
        </w:tc>
        <w:tc>
          <w:tcPr>
            <w:tcW w:w="644" w:type="dxa"/>
            <w:vAlign w:val="center"/>
          </w:tcPr>
          <w:p w:rsidR="00D6615C" w:rsidRDefault="00D6615C" w:rsidP="00F72AAC">
            <w:pPr>
              <w:jc w:val="center"/>
              <w:rPr>
                <w:rFonts w:eastAsia="仿宋_GB2312"/>
                <w:szCs w:val="21"/>
              </w:rPr>
            </w:pPr>
            <w:r>
              <w:rPr>
                <w:rFonts w:eastAsia="仿宋_GB2312" w:hint="eastAsia"/>
                <w:szCs w:val="21"/>
              </w:rPr>
              <w:t>秋</w:t>
            </w:r>
          </w:p>
        </w:tc>
        <w:tc>
          <w:tcPr>
            <w:tcW w:w="685" w:type="dxa"/>
            <w:vAlign w:val="center"/>
          </w:tcPr>
          <w:p w:rsidR="00D6615C" w:rsidRDefault="00D6615C" w:rsidP="00F72AAC">
            <w:pPr>
              <w:jc w:val="center"/>
              <w:rPr>
                <w:rFonts w:eastAsia="仿宋_GB2312"/>
                <w:szCs w:val="21"/>
              </w:rPr>
            </w:pPr>
            <w:r>
              <w:rPr>
                <w:rFonts w:eastAsia="仿宋_GB2312" w:hint="eastAsia"/>
                <w:szCs w:val="21"/>
              </w:rPr>
              <w:t>考试</w:t>
            </w:r>
          </w:p>
        </w:tc>
        <w:tc>
          <w:tcPr>
            <w:tcW w:w="1072" w:type="dxa"/>
            <w:gridSpan w:val="3"/>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B123A001</w:t>
            </w:r>
          </w:p>
        </w:tc>
        <w:tc>
          <w:tcPr>
            <w:tcW w:w="3382" w:type="dxa"/>
            <w:vAlign w:val="center"/>
          </w:tcPr>
          <w:p w:rsidR="00D6615C" w:rsidRDefault="00D6615C" w:rsidP="00F72AAC">
            <w:pPr>
              <w:rPr>
                <w:rFonts w:eastAsia="仿宋_GB2312"/>
                <w:szCs w:val="21"/>
              </w:rPr>
            </w:pPr>
            <w:r>
              <w:rPr>
                <w:rFonts w:eastAsia="仿宋_GB2312" w:hint="eastAsia"/>
                <w:szCs w:val="21"/>
              </w:rPr>
              <w:t>中国马克思主义与当代</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widowControl/>
              <w:jc w:val="center"/>
              <w:textAlignment w:val="center"/>
              <w:rPr>
                <w:rFonts w:eastAsia="仿宋_GB2312"/>
                <w:szCs w:val="21"/>
              </w:rPr>
            </w:pPr>
            <w:r>
              <w:rPr>
                <w:rFonts w:eastAsia="仿宋_GB2312" w:hint="eastAsia"/>
                <w:kern w:val="0"/>
                <w:szCs w:val="21"/>
              </w:rPr>
              <w:t>春秋</w:t>
            </w:r>
          </w:p>
        </w:tc>
        <w:tc>
          <w:tcPr>
            <w:tcW w:w="685" w:type="dxa"/>
            <w:vAlign w:val="center"/>
          </w:tcPr>
          <w:p w:rsidR="00D6615C" w:rsidRDefault="00D6615C" w:rsidP="00F72AAC">
            <w:pPr>
              <w:jc w:val="center"/>
              <w:rPr>
                <w:rFonts w:eastAsia="仿宋_GB2312"/>
                <w:szCs w:val="21"/>
              </w:rPr>
            </w:pPr>
            <w:r>
              <w:rPr>
                <w:rFonts w:eastAsia="仿宋_GB2312" w:hint="eastAsia"/>
                <w:szCs w:val="21"/>
              </w:rPr>
              <w:t>考试</w:t>
            </w:r>
          </w:p>
        </w:tc>
        <w:tc>
          <w:tcPr>
            <w:tcW w:w="1072" w:type="dxa"/>
            <w:gridSpan w:val="3"/>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restart"/>
            <w:vAlign w:val="center"/>
          </w:tcPr>
          <w:p w:rsidR="00D6615C" w:rsidRDefault="00D6615C" w:rsidP="00F72AAC">
            <w:pPr>
              <w:jc w:val="center"/>
              <w:rPr>
                <w:rFonts w:eastAsia="仿宋_GB2312"/>
                <w:szCs w:val="21"/>
              </w:rPr>
            </w:pPr>
            <w:r>
              <w:rPr>
                <w:rFonts w:eastAsia="仿宋_GB2312" w:hint="eastAsia"/>
                <w:szCs w:val="21"/>
              </w:rPr>
              <w:t>外语</w:t>
            </w:r>
          </w:p>
        </w:tc>
        <w:tc>
          <w:tcPr>
            <w:tcW w:w="1375" w:type="dxa"/>
            <w:vAlign w:val="center"/>
          </w:tcPr>
          <w:p w:rsidR="00D6615C" w:rsidRDefault="00D6615C" w:rsidP="00F72AAC">
            <w:pPr>
              <w:jc w:val="center"/>
              <w:rPr>
                <w:rFonts w:eastAsia="仿宋_GB2312"/>
                <w:szCs w:val="21"/>
              </w:rPr>
            </w:pPr>
            <w:r>
              <w:rPr>
                <w:rFonts w:eastAsia="仿宋_GB2312"/>
                <w:szCs w:val="21"/>
              </w:rPr>
              <w:t>S114A006</w:t>
            </w:r>
          </w:p>
        </w:tc>
        <w:tc>
          <w:tcPr>
            <w:tcW w:w="3382" w:type="dxa"/>
            <w:vAlign w:val="center"/>
          </w:tcPr>
          <w:p w:rsidR="00D6615C" w:rsidRDefault="00D6615C" w:rsidP="00F72AAC">
            <w:pPr>
              <w:rPr>
                <w:rFonts w:eastAsia="仿宋_GB2312"/>
                <w:szCs w:val="21"/>
              </w:rPr>
            </w:pPr>
            <w:r>
              <w:rPr>
                <w:rFonts w:eastAsia="仿宋_GB2312" w:hint="eastAsia"/>
                <w:szCs w:val="21"/>
              </w:rPr>
              <w:t>硕士英语（必修）</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widowControl/>
              <w:jc w:val="center"/>
              <w:textAlignment w:val="center"/>
              <w:rPr>
                <w:rFonts w:eastAsia="仿宋_GB2312"/>
                <w:szCs w:val="21"/>
              </w:rPr>
            </w:pPr>
            <w:r>
              <w:rPr>
                <w:rFonts w:eastAsia="仿宋_GB2312" w:hint="eastAsia"/>
                <w:kern w:val="0"/>
                <w:szCs w:val="21"/>
              </w:rPr>
              <w:t>秋</w:t>
            </w:r>
          </w:p>
        </w:tc>
        <w:tc>
          <w:tcPr>
            <w:tcW w:w="685" w:type="dxa"/>
            <w:vAlign w:val="center"/>
          </w:tcPr>
          <w:p w:rsidR="00D6615C" w:rsidRDefault="00D6615C" w:rsidP="00F72AAC">
            <w:pPr>
              <w:jc w:val="center"/>
              <w:rPr>
                <w:rFonts w:eastAsia="仿宋_GB2312"/>
                <w:szCs w:val="21"/>
              </w:rPr>
            </w:pPr>
            <w:r>
              <w:rPr>
                <w:rFonts w:eastAsia="仿宋_GB2312" w:hint="eastAsia"/>
                <w:szCs w:val="21"/>
              </w:rPr>
              <w:t>考试</w:t>
            </w:r>
          </w:p>
        </w:tc>
        <w:tc>
          <w:tcPr>
            <w:tcW w:w="1072" w:type="dxa"/>
            <w:gridSpan w:val="3"/>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B114A009</w:t>
            </w:r>
          </w:p>
        </w:tc>
        <w:tc>
          <w:tcPr>
            <w:tcW w:w="3382" w:type="dxa"/>
            <w:vAlign w:val="center"/>
          </w:tcPr>
          <w:p w:rsidR="00D6615C" w:rsidRDefault="00D6615C" w:rsidP="00F72AAC">
            <w:pPr>
              <w:rPr>
                <w:rFonts w:eastAsia="仿宋_GB2312"/>
                <w:szCs w:val="21"/>
              </w:rPr>
            </w:pPr>
            <w:r>
              <w:rPr>
                <w:rFonts w:eastAsia="仿宋_GB2312" w:hint="eastAsia"/>
                <w:szCs w:val="21"/>
              </w:rPr>
              <w:t>高级英语学术写作</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春秋</w:t>
            </w:r>
          </w:p>
        </w:tc>
        <w:tc>
          <w:tcPr>
            <w:tcW w:w="685" w:type="dxa"/>
            <w:vAlign w:val="center"/>
          </w:tcPr>
          <w:p w:rsidR="00D6615C" w:rsidRDefault="00D6615C" w:rsidP="00F72AAC">
            <w:pPr>
              <w:jc w:val="center"/>
              <w:rPr>
                <w:rFonts w:eastAsia="仿宋_GB2312"/>
                <w:szCs w:val="21"/>
              </w:rPr>
            </w:pPr>
            <w:r>
              <w:rPr>
                <w:rFonts w:eastAsia="仿宋_GB2312" w:hint="eastAsia"/>
                <w:szCs w:val="21"/>
              </w:rPr>
              <w:t>考试</w:t>
            </w:r>
          </w:p>
        </w:tc>
        <w:tc>
          <w:tcPr>
            <w:tcW w:w="1072" w:type="dxa"/>
            <w:gridSpan w:val="3"/>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restart"/>
            <w:vAlign w:val="center"/>
          </w:tcPr>
          <w:p w:rsidR="00D6615C" w:rsidRDefault="00D6615C" w:rsidP="00F72AAC">
            <w:pPr>
              <w:jc w:val="center"/>
              <w:rPr>
                <w:rFonts w:eastAsia="仿宋_GB2312"/>
                <w:szCs w:val="21"/>
              </w:rPr>
            </w:pPr>
            <w:r>
              <w:rPr>
                <w:rFonts w:eastAsia="仿宋_GB2312" w:hint="eastAsia"/>
                <w:szCs w:val="21"/>
              </w:rPr>
              <w:t>学科</w:t>
            </w:r>
          </w:p>
          <w:p w:rsidR="00D6615C" w:rsidRDefault="00D6615C" w:rsidP="00F72AAC">
            <w:pPr>
              <w:jc w:val="center"/>
              <w:rPr>
                <w:rFonts w:eastAsia="仿宋_GB2312"/>
                <w:szCs w:val="21"/>
              </w:rPr>
            </w:pPr>
            <w:r>
              <w:rPr>
                <w:rFonts w:eastAsia="仿宋_GB2312" w:hint="eastAsia"/>
                <w:szCs w:val="21"/>
              </w:rPr>
              <w:t>基础</w:t>
            </w:r>
          </w:p>
        </w:tc>
        <w:tc>
          <w:tcPr>
            <w:tcW w:w="1375" w:type="dxa"/>
            <w:vAlign w:val="center"/>
          </w:tcPr>
          <w:p w:rsidR="00D6615C" w:rsidRDefault="00D6615C" w:rsidP="00F72AAC">
            <w:pPr>
              <w:jc w:val="center"/>
              <w:rPr>
                <w:rFonts w:eastAsia="仿宋_GB2312"/>
                <w:szCs w:val="21"/>
              </w:rPr>
            </w:pPr>
            <w:r>
              <w:rPr>
                <w:rFonts w:eastAsia="仿宋_GB2312"/>
                <w:szCs w:val="21"/>
              </w:rPr>
              <w:t>S113A019</w:t>
            </w:r>
          </w:p>
        </w:tc>
        <w:tc>
          <w:tcPr>
            <w:tcW w:w="3382" w:type="dxa"/>
            <w:vAlign w:val="center"/>
          </w:tcPr>
          <w:p w:rsidR="00D6615C" w:rsidRDefault="00D6615C" w:rsidP="00F72AAC">
            <w:pPr>
              <w:rPr>
                <w:rFonts w:eastAsia="仿宋_GB2312"/>
                <w:szCs w:val="21"/>
              </w:rPr>
            </w:pPr>
            <w:r>
              <w:rPr>
                <w:rFonts w:eastAsia="仿宋_GB2312" w:hint="eastAsia"/>
                <w:szCs w:val="21"/>
              </w:rPr>
              <w:t>高等工程数学</w:t>
            </w:r>
            <w:r>
              <w:rPr>
                <w:rFonts w:eastAsia="仿宋_GB2312"/>
                <w:szCs w:val="21"/>
              </w:rPr>
              <w:t>II</w:t>
            </w:r>
            <w:r>
              <w:rPr>
                <w:rFonts w:eastAsia="仿宋_GB2312" w:hint="eastAsia"/>
                <w:szCs w:val="21"/>
              </w:rPr>
              <w:t>（必修）</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秋</w:t>
            </w:r>
          </w:p>
        </w:tc>
        <w:tc>
          <w:tcPr>
            <w:tcW w:w="685" w:type="dxa"/>
            <w:vAlign w:val="center"/>
          </w:tcPr>
          <w:p w:rsidR="00D6615C" w:rsidRDefault="00D6615C" w:rsidP="00F72AAC">
            <w:pPr>
              <w:jc w:val="center"/>
              <w:rPr>
                <w:rFonts w:eastAsia="仿宋_GB2312"/>
                <w:szCs w:val="21"/>
              </w:rPr>
            </w:pPr>
            <w:r>
              <w:rPr>
                <w:rFonts w:eastAsia="仿宋_GB2312" w:hint="eastAsia"/>
                <w:szCs w:val="21"/>
              </w:rPr>
              <w:t>考试</w:t>
            </w:r>
          </w:p>
        </w:tc>
        <w:tc>
          <w:tcPr>
            <w:tcW w:w="437" w:type="dxa"/>
            <w:gridSpan w:val="2"/>
            <w:vMerge w:val="restart"/>
            <w:vAlign w:val="center"/>
          </w:tcPr>
          <w:p w:rsidR="00D6615C" w:rsidRDefault="00D6615C" w:rsidP="00F72AAC">
            <w:pPr>
              <w:jc w:val="center"/>
              <w:rPr>
                <w:rFonts w:eastAsia="仿宋_GB2312"/>
                <w:szCs w:val="21"/>
              </w:rPr>
            </w:pPr>
            <w:r>
              <w:rPr>
                <w:rFonts w:eastAsia="仿宋_GB2312" w:hint="eastAsia"/>
                <w:szCs w:val="21"/>
              </w:rPr>
              <w:t>模块一</w:t>
            </w:r>
          </w:p>
          <w:p w:rsidR="00D6615C" w:rsidRDefault="00D6615C" w:rsidP="00F72AAC">
            <w:pPr>
              <w:jc w:val="center"/>
              <w:rPr>
                <w:rFonts w:eastAsia="仿宋_GB2312"/>
                <w:szCs w:val="21"/>
              </w:rPr>
            </w:pPr>
          </w:p>
          <w:p w:rsidR="00D6615C" w:rsidRDefault="00D6615C" w:rsidP="00F72AAC">
            <w:pPr>
              <w:jc w:val="center"/>
              <w:rPr>
                <w:rFonts w:eastAsia="仿宋_GB2312"/>
                <w:szCs w:val="21"/>
              </w:rPr>
            </w:pPr>
          </w:p>
        </w:tc>
        <w:tc>
          <w:tcPr>
            <w:tcW w:w="635" w:type="dxa"/>
            <w:vMerge w:val="restart"/>
            <w:vAlign w:val="center"/>
          </w:tcPr>
          <w:p w:rsidR="00D6615C" w:rsidRDefault="00D6615C" w:rsidP="00F72AAC">
            <w:pPr>
              <w:jc w:val="center"/>
              <w:rPr>
                <w:rFonts w:eastAsia="仿宋_GB2312"/>
                <w:szCs w:val="21"/>
              </w:rPr>
            </w:pPr>
            <w:r>
              <w:rPr>
                <w:rFonts w:eastAsia="仿宋_GB2312"/>
                <w:szCs w:val="21"/>
              </w:rPr>
              <w:t>≥17</w:t>
            </w:r>
            <w:r>
              <w:rPr>
                <w:rFonts w:eastAsia="仿宋_GB2312" w:hint="eastAsia"/>
                <w:szCs w:val="21"/>
              </w:rPr>
              <w:t>学分</w:t>
            </w: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S103S005</w:t>
            </w:r>
          </w:p>
        </w:tc>
        <w:tc>
          <w:tcPr>
            <w:tcW w:w="3382" w:type="dxa"/>
            <w:vAlign w:val="center"/>
          </w:tcPr>
          <w:p w:rsidR="00D6615C" w:rsidRDefault="00D6615C" w:rsidP="00F72AAC">
            <w:pPr>
              <w:rPr>
                <w:rFonts w:eastAsia="仿宋_GB2312"/>
                <w:szCs w:val="21"/>
              </w:rPr>
            </w:pPr>
            <w:r>
              <w:rPr>
                <w:rFonts w:eastAsia="仿宋_GB2312" w:hint="eastAsia"/>
                <w:szCs w:val="21"/>
              </w:rPr>
              <w:t>现代仪器分析实验（必修）</w:t>
            </w:r>
          </w:p>
        </w:tc>
        <w:tc>
          <w:tcPr>
            <w:tcW w:w="362" w:type="dxa"/>
            <w:vAlign w:val="center"/>
          </w:tcPr>
          <w:p w:rsidR="00D6615C" w:rsidRDefault="00D6615C" w:rsidP="00F72AAC">
            <w:pPr>
              <w:jc w:val="center"/>
              <w:rPr>
                <w:rFonts w:eastAsia="仿宋_GB2312"/>
                <w:szCs w:val="21"/>
              </w:rPr>
            </w:pPr>
            <w:r>
              <w:rPr>
                <w:rFonts w:eastAsia="仿宋_GB2312"/>
                <w:szCs w:val="21"/>
              </w:rPr>
              <w:t>3</w:t>
            </w:r>
          </w:p>
        </w:tc>
        <w:tc>
          <w:tcPr>
            <w:tcW w:w="644" w:type="dxa"/>
            <w:vAlign w:val="center"/>
          </w:tcPr>
          <w:p w:rsidR="00D6615C" w:rsidRDefault="00D6615C" w:rsidP="00F72AAC">
            <w:pPr>
              <w:widowControl/>
              <w:jc w:val="center"/>
              <w:textAlignment w:val="center"/>
              <w:rPr>
                <w:rFonts w:eastAsia="仿宋_GB2312"/>
                <w:szCs w:val="21"/>
              </w:rPr>
            </w:pPr>
            <w:r>
              <w:rPr>
                <w:rFonts w:eastAsia="仿宋_GB2312" w:hint="eastAsia"/>
                <w:kern w:val="0"/>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考试</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S103B005</w:t>
            </w:r>
          </w:p>
        </w:tc>
        <w:tc>
          <w:tcPr>
            <w:tcW w:w="3382" w:type="dxa"/>
            <w:vAlign w:val="center"/>
          </w:tcPr>
          <w:p w:rsidR="00D6615C" w:rsidRDefault="00D6615C" w:rsidP="00F72AAC">
            <w:pPr>
              <w:rPr>
                <w:rFonts w:eastAsia="仿宋_GB2312"/>
                <w:szCs w:val="21"/>
              </w:rPr>
            </w:pPr>
            <w:r>
              <w:rPr>
                <w:rFonts w:eastAsia="仿宋_GB2312" w:hint="eastAsia"/>
                <w:szCs w:val="21"/>
              </w:rPr>
              <w:t>纳米材料学</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秋</w:t>
            </w:r>
          </w:p>
        </w:tc>
        <w:tc>
          <w:tcPr>
            <w:tcW w:w="685" w:type="dxa"/>
            <w:vAlign w:val="center"/>
          </w:tcPr>
          <w:p w:rsidR="00D6615C" w:rsidRDefault="00D6615C" w:rsidP="00F72AAC">
            <w:pPr>
              <w:jc w:val="center"/>
              <w:rPr>
                <w:rFonts w:eastAsia="仿宋_GB2312"/>
                <w:szCs w:val="21"/>
              </w:rPr>
            </w:pPr>
            <w:r>
              <w:rPr>
                <w:rFonts w:eastAsia="仿宋_GB2312" w:hint="eastAsia"/>
                <w:szCs w:val="21"/>
              </w:rPr>
              <w:t>考试</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B113A008</w:t>
            </w:r>
          </w:p>
        </w:tc>
        <w:tc>
          <w:tcPr>
            <w:tcW w:w="3382" w:type="dxa"/>
            <w:vAlign w:val="center"/>
          </w:tcPr>
          <w:p w:rsidR="00D6615C" w:rsidRDefault="00D6615C" w:rsidP="00F72AAC">
            <w:pPr>
              <w:rPr>
                <w:rFonts w:eastAsia="仿宋_GB2312"/>
                <w:szCs w:val="21"/>
              </w:rPr>
            </w:pPr>
            <w:r>
              <w:rPr>
                <w:rFonts w:eastAsia="仿宋_GB2312" w:hint="eastAsia"/>
                <w:szCs w:val="21"/>
              </w:rPr>
              <w:t>矩阵分析与计算</w:t>
            </w:r>
            <w:r>
              <w:rPr>
                <w:rFonts w:eastAsia="仿宋_GB2312"/>
                <w:szCs w:val="21"/>
              </w:rPr>
              <w:t>II</w:t>
            </w:r>
          </w:p>
        </w:tc>
        <w:tc>
          <w:tcPr>
            <w:tcW w:w="362" w:type="dxa"/>
            <w:vAlign w:val="center"/>
          </w:tcPr>
          <w:p w:rsidR="00D6615C" w:rsidRDefault="00D6615C" w:rsidP="00F72AAC">
            <w:pPr>
              <w:jc w:val="center"/>
              <w:rPr>
                <w:rFonts w:eastAsia="仿宋_GB2312"/>
                <w:szCs w:val="21"/>
              </w:rPr>
            </w:pPr>
            <w:r>
              <w:rPr>
                <w:rFonts w:eastAsia="仿宋_GB2312"/>
                <w:szCs w:val="21"/>
              </w:rPr>
              <w:t>3</w:t>
            </w:r>
          </w:p>
        </w:tc>
        <w:tc>
          <w:tcPr>
            <w:tcW w:w="644" w:type="dxa"/>
            <w:vAlign w:val="center"/>
          </w:tcPr>
          <w:p w:rsidR="00D6615C" w:rsidRDefault="00D6615C" w:rsidP="00F72AAC">
            <w:pPr>
              <w:widowControl/>
              <w:jc w:val="center"/>
              <w:textAlignment w:val="center"/>
              <w:rPr>
                <w:rFonts w:eastAsia="仿宋_GB2312"/>
                <w:szCs w:val="21"/>
              </w:rPr>
            </w:pPr>
            <w:r>
              <w:rPr>
                <w:rFonts w:eastAsia="仿宋_GB2312" w:hint="eastAsia"/>
                <w:kern w:val="0"/>
                <w:szCs w:val="21"/>
              </w:rPr>
              <w:t>春秋</w:t>
            </w:r>
          </w:p>
        </w:tc>
        <w:tc>
          <w:tcPr>
            <w:tcW w:w="685" w:type="dxa"/>
            <w:vAlign w:val="center"/>
          </w:tcPr>
          <w:p w:rsidR="00D6615C" w:rsidRDefault="00D6615C" w:rsidP="00F72AAC">
            <w:pPr>
              <w:jc w:val="center"/>
              <w:rPr>
                <w:rFonts w:eastAsia="仿宋_GB2312"/>
                <w:szCs w:val="21"/>
              </w:rPr>
            </w:pPr>
            <w:r>
              <w:rPr>
                <w:rFonts w:eastAsia="仿宋_GB2312" w:hint="eastAsia"/>
                <w:szCs w:val="21"/>
              </w:rPr>
              <w:t>考试</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Pr="00A05B18" w:rsidRDefault="00D6615C" w:rsidP="00F72AAC">
            <w:pPr>
              <w:jc w:val="center"/>
              <w:rPr>
                <w:rFonts w:eastAsia="仿宋_GB2312"/>
                <w:szCs w:val="21"/>
              </w:rPr>
            </w:pPr>
            <w:r w:rsidRPr="00A05B18">
              <w:rPr>
                <w:rFonts w:eastAsia="仿宋_GB2312"/>
                <w:szCs w:val="21"/>
              </w:rPr>
              <w:t>B103B001</w:t>
            </w:r>
          </w:p>
        </w:tc>
        <w:tc>
          <w:tcPr>
            <w:tcW w:w="3382" w:type="dxa"/>
            <w:vAlign w:val="center"/>
          </w:tcPr>
          <w:p w:rsidR="00D6615C" w:rsidRPr="00A05B18" w:rsidRDefault="00D6615C" w:rsidP="00F72AAC">
            <w:pPr>
              <w:rPr>
                <w:rFonts w:eastAsia="仿宋_GB2312"/>
                <w:szCs w:val="21"/>
              </w:rPr>
            </w:pPr>
            <w:r w:rsidRPr="00A05B18">
              <w:rPr>
                <w:rFonts w:eastAsia="仿宋_GB2312" w:hint="eastAsia"/>
                <w:szCs w:val="21"/>
              </w:rPr>
              <w:t>结构与材料</w:t>
            </w:r>
          </w:p>
        </w:tc>
        <w:tc>
          <w:tcPr>
            <w:tcW w:w="362" w:type="dxa"/>
            <w:vAlign w:val="center"/>
          </w:tcPr>
          <w:p w:rsidR="00D6615C" w:rsidRPr="00A05B18" w:rsidRDefault="00D6615C" w:rsidP="00F72AAC">
            <w:pPr>
              <w:jc w:val="center"/>
              <w:rPr>
                <w:rFonts w:eastAsia="仿宋_GB2312"/>
                <w:szCs w:val="21"/>
              </w:rPr>
            </w:pPr>
            <w:r w:rsidRPr="00A05B18">
              <w:rPr>
                <w:rFonts w:eastAsia="仿宋_GB2312"/>
                <w:szCs w:val="21"/>
              </w:rPr>
              <w:t>2</w:t>
            </w:r>
          </w:p>
        </w:tc>
        <w:tc>
          <w:tcPr>
            <w:tcW w:w="644" w:type="dxa"/>
            <w:vAlign w:val="center"/>
          </w:tcPr>
          <w:p w:rsidR="00D6615C" w:rsidRPr="00A05B18" w:rsidRDefault="00D6615C" w:rsidP="00F72AAC">
            <w:pPr>
              <w:jc w:val="center"/>
              <w:rPr>
                <w:rFonts w:eastAsia="仿宋_GB2312"/>
                <w:szCs w:val="21"/>
              </w:rPr>
            </w:pPr>
            <w:r w:rsidRPr="00A05B18">
              <w:rPr>
                <w:rFonts w:eastAsia="仿宋_GB2312" w:hint="eastAsia"/>
                <w:szCs w:val="21"/>
              </w:rPr>
              <w:t>春</w:t>
            </w:r>
          </w:p>
        </w:tc>
        <w:tc>
          <w:tcPr>
            <w:tcW w:w="685" w:type="dxa"/>
            <w:vAlign w:val="center"/>
          </w:tcPr>
          <w:p w:rsidR="00D6615C" w:rsidRPr="00A05B18" w:rsidRDefault="00D6615C" w:rsidP="00F72AAC">
            <w:pPr>
              <w:jc w:val="center"/>
              <w:rPr>
                <w:rFonts w:eastAsia="仿宋_GB2312"/>
                <w:szCs w:val="21"/>
              </w:rPr>
            </w:pPr>
            <w:r w:rsidRPr="00A05B18">
              <w:rPr>
                <w:rFonts w:eastAsia="仿宋_GB2312" w:hint="eastAsia"/>
                <w:szCs w:val="21"/>
              </w:rPr>
              <w:t>考试</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S103C019</w:t>
            </w:r>
          </w:p>
        </w:tc>
        <w:tc>
          <w:tcPr>
            <w:tcW w:w="3382" w:type="dxa"/>
            <w:vAlign w:val="center"/>
          </w:tcPr>
          <w:p w:rsidR="00D6615C" w:rsidRDefault="00D6615C" w:rsidP="00F72AAC">
            <w:pPr>
              <w:rPr>
                <w:rFonts w:eastAsia="仿宋_GB2312"/>
                <w:szCs w:val="21"/>
              </w:rPr>
            </w:pPr>
            <w:r>
              <w:rPr>
                <w:rFonts w:eastAsia="仿宋_GB2312" w:hint="eastAsia"/>
                <w:szCs w:val="21"/>
              </w:rPr>
              <w:t>聚合物结构与性能</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S103C014</w:t>
            </w:r>
          </w:p>
        </w:tc>
        <w:tc>
          <w:tcPr>
            <w:tcW w:w="3382" w:type="dxa"/>
            <w:vAlign w:val="center"/>
          </w:tcPr>
          <w:p w:rsidR="00D6615C" w:rsidRDefault="00D6615C" w:rsidP="00F72AAC">
            <w:pPr>
              <w:rPr>
                <w:rFonts w:eastAsia="仿宋_GB2312"/>
                <w:szCs w:val="21"/>
              </w:rPr>
            </w:pPr>
            <w:r>
              <w:rPr>
                <w:rFonts w:eastAsia="仿宋_GB2312" w:hint="eastAsia"/>
                <w:szCs w:val="21"/>
              </w:rPr>
              <w:t>复合材料学</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秋</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S103B002</w:t>
            </w:r>
          </w:p>
        </w:tc>
        <w:tc>
          <w:tcPr>
            <w:tcW w:w="3382" w:type="dxa"/>
            <w:vAlign w:val="center"/>
          </w:tcPr>
          <w:p w:rsidR="00D6615C" w:rsidRDefault="00D6615C" w:rsidP="00F72AAC">
            <w:pPr>
              <w:rPr>
                <w:rFonts w:eastAsia="仿宋_GB2312"/>
                <w:szCs w:val="21"/>
              </w:rPr>
            </w:pPr>
            <w:r>
              <w:rPr>
                <w:rFonts w:eastAsia="仿宋_GB2312" w:hint="eastAsia"/>
                <w:szCs w:val="21"/>
              </w:rPr>
              <w:t>化学与材料学中的物理方法</w:t>
            </w:r>
          </w:p>
        </w:tc>
        <w:tc>
          <w:tcPr>
            <w:tcW w:w="362" w:type="dxa"/>
            <w:vAlign w:val="center"/>
          </w:tcPr>
          <w:p w:rsidR="00D6615C" w:rsidRDefault="00D6615C" w:rsidP="00F72AAC">
            <w:pPr>
              <w:jc w:val="center"/>
              <w:rPr>
                <w:rFonts w:eastAsia="仿宋_GB2312"/>
                <w:szCs w:val="21"/>
              </w:rPr>
            </w:pPr>
            <w:r>
              <w:rPr>
                <w:rFonts w:eastAsia="仿宋_GB2312"/>
                <w:szCs w:val="21"/>
              </w:rPr>
              <w:t>3</w:t>
            </w:r>
          </w:p>
        </w:tc>
        <w:tc>
          <w:tcPr>
            <w:tcW w:w="644" w:type="dxa"/>
            <w:vAlign w:val="center"/>
          </w:tcPr>
          <w:p w:rsidR="00D6615C" w:rsidRDefault="00D6615C" w:rsidP="00F72AAC">
            <w:pPr>
              <w:jc w:val="center"/>
              <w:rPr>
                <w:rFonts w:eastAsia="仿宋_GB2312"/>
                <w:szCs w:val="21"/>
              </w:rPr>
            </w:pPr>
            <w:r>
              <w:rPr>
                <w:rFonts w:eastAsia="仿宋_GB2312" w:hint="eastAsia"/>
                <w:szCs w:val="21"/>
              </w:rPr>
              <w:t>秋</w:t>
            </w:r>
          </w:p>
        </w:tc>
        <w:tc>
          <w:tcPr>
            <w:tcW w:w="685" w:type="dxa"/>
            <w:vAlign w:val="center"/>
          </w:tcPr>
          <w:p w:rsidR="00D6615C" w:rsidRDefault="00D6615C" w:rsidP="00F72AAC">
            <w:pPr>
              <w:jc w:val="center"/>
              <w:rPr>
                <w:rFonts w:eastAsia="仿宋_GB2312"/>
                <w:szCs w:val="21"/>
              </w:rPr>
            </w:pPr>
            <w:r>
              <w:rPr>
                <w:rFonts w:eastAsia="仿宋_GB2312" w:hint="eastAsia"/>
                <w:szCs w:val="21"/>
              </w:rPr>
              <w:t>考试</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S103C020</w:t>
            </w:r>
          </w:p>
        </w:tc>
        <w:tc>
          <w:tcPr>
            <w:tcW w:w="3382" w:type="dxa"/>
            <w:vAlign w:val="center"/>
          </w:tcPr>
          <w:p w:rsidR="00D6615C" w:rsidRDefault="00D6615C" w:rsidP="00F72AAC">
            <w:pPr>
              <w:rPr>
                <w:rFonts w:eastAsia="仿宋_GB2312"/>
                <w:szCs w:val="21"/>
              </w:rPr>
            </w:pPr>
            <w:r>
              <w:rPr>
                <w:rFonts w:eastAsia="仿宋_GB2312" w:hint="eastAsia"/>
                <w:szCs w:val="21"/>
              </w:rPr>
              <w:t>高分子材料学</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考查</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S103B010</w:t>
            </w:r>
          </w:p>
        </w:tc>
        <w:tc>
          <w:tcPr>
            <w:tcW w:w="3382" w:type="dxa"/>
            <w:vAlign w:val="center"/>
          </w:tcPr>
          <w:p w:rsidR="00D6615C" w:rsidRDefault="00D6615C" w:rsidP="00F72AAC">
            <w:pPr>
              <w:rPr>
                <w:rFonts w:eastAsia="仿宋_GB2312"/>
                <w:szCs w:val="21"/>
              </w:rPr>
            </w:pPr>
            <w:r>
              <w:rPr>
                <w:rFonts w:eastAsia="仿宋_GB2312" w:hint="eastAsia"/>
                <w:szCs w:val="21"/>
              </w:rPr>
              <w:t>聚合物改性</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考查</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S103B012</w:t>
            </w:r>
          </w:p>
        </w:tc>
        <w:tc>
          <w:tcPr>
            <w:tcW w:w="3382" w:type="dxa"/>
            <w:vAlign w:val="center"/>
          </w:tcPr>
          <w:p w:rsidR="00D6615C" w:rsidRDefault="00D6615C" w:rsidP="00F72AAC">
            <w:pPr>
              <w:rPr>
                <w:rFonts w:eastAsia="仿宋_GB2312"/>
                <w:szCs w:val="21"/>
              </w:rPr>
            </w:pPr>
            <w:r>
              <w:rPr>
                <w:rFonts w:eastAsia="仿宋_GB2312" w:hint="eastAsia"/>
                <w:szCs w:val="21"/>
              </w:rPr>
              <w:t>催化理论</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秋</w:t>
            </w:r>
          </w:p>
        </w:tc>
        <w:tc>
          <w:tcPr>
            <w:tcW w:w="685"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考试</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B103B003</w:t>
            </w:r>
          </w:p>
        </w:tc>
        <w:tc>
          <w:tcPr>
            <w:tcW w:w="3382" w:type="dxa"/>
            <w:vAlign w:val="center"/>
          </w:tcPr>
          <w:p w:rsidR="00D6615C" w:rsidRDefault="00D6615C" w:rsidP="00F72AAC">
            <w:pPr>
              <w:rPr>
                <w:rFonts w:eastAsia="仿宋_GB2312"/>
                <w:szCs w:val="21"/>
              </w:rPr>
            </w:pPr>
            <w:r>
              <w:rPr>
                <w:rFonts w:eastAsia="仿宋_GB2312" w:hint="eastAsia"/>
                <w:szCs w:val="21"/>
              </w:rPr>
              <w:t>微纳米技术</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秋</w:t>
            </w:r>
          </w:p>
        </w:tc>
        <w:tc>
          <w:tcPr>
            <w:tcW w:w="685"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考试</w:t>
            </w:r>
          </w:p>
        </w:tc>
        <w:tc>
          <w:tcPr>
            <w:tcW w:w="437" w:type="dxa"/>
            <w:gridSpan w:val="2"/>
            <w:vMerge w:val="restart"/>
            <w:vAlign w:val="center"/>
          </w:tcPr>
          <w:p w:rsidR="00D6615C" w:rsidRDefault="00D6615C" w:rsidP="00F72AAC">
            <w:pPr>
              <w:jc w:val="center"/>
              <w:rPr>
                <w:rFonts w:eastAsia="仿宋_GB2312"/>
                <w:szCs w:val="21"/>
              </w:rPr>
            </w:pPr>
            <w:r>
              <w:rPr>
                <w:rFonts w:eastAsia="仿宋_GB2312" w:hint="eastAsia"/>
                <w:szCs w:val="21"/>
              </w:rPr>
              <w:t>模块二</w:t>
            </w: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S103S001</w:t>
            </w:r>
          </w:p>
        </w:tc>
        <w:tc>
          <w:tcPr>
            <w:tcW w:w="3382" w:type="dxa"/>
            <w:vAlign w:val="center"/>
          </w:tcPr>
          <w:p w:rsidR="00D6615C" w:rsidRDefault="00D6615C" w:rsidP="00F72AAC">
            <w:pPr>
              <w:rPr>
                <w:rFonts w:eastAsia="仿宋_GB2312"/>
                <w:szCs w:val="21"/>
              </w:rPr>
            </w:pPr>
            <w:r>
              <w:rPr>
                <w:rFonts w:eastAsia="仿宋_GB2312" w:hint="eastAsia"/>
                <w:szCs w:val="21"/>
              </w:rPr>
              <w:t>粉体工程</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考试</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S103C044</w:t>
            </w:r>
          </w:p>
        </w:tc>
        <w:tc>
          <w:tcPr>
            <w:tcW w:w="3382" w:type="dxa"/>
            <w:vAlign w:val="center"/>
          </w:tcPr>
          <w:p w:rsidR="00D6615C" w:rsidRDefault="00D6615C" w:rsidP="00F72AAC">
            <w:pPr>
              <w:rPr>
                <w:rFonts w:eastAsia="仿宋_GB2312"/>
                <w:szCs w:val="21"/>
              </w:rPr>
            </w:pPr>
            <w:r>
              <w:rPr>
                <w:rFonts w:eastAsia="仿宋_GB2312" w:hint="eastAsia"/>
                <w:szCs w:val="21"/>
              </w:rPr>
              <w:t>装药与燃烧理论</w:t>
            </w:r>
          </w:p>
        </w:tc>
        <w:tc>
          <w:tcPr>
            <w:tcW w:w="362" w:type="dxa"/>
            <w:vAlign w:val="center"/>
          </w:tcPr>
          <w:p w:rsidR="00D6615C" w:rsidRDefault="00D6615C" w:rsidP="00F72AAC">
            <w:pPr>
              <w:jc w:val="center"/>
              <w:rPr>
                <w:rFonts w:eastAsia="仿宋_GB2312"/>
                <w:szCs w:val="21"/>
              </w:rPr>
            </w:pPr>
            <w:r>
              <w:rPr>
                <w:rFonts w:eastAsia="仿宋_GB2312"/>
                <w:szCs w:val="21"/>
              </w:rPr>
              <w:t>3</w:t>
            </w:r>
          </w:p>
        </w:tc>
        <w:tc>
          <w:tcPr>
            <w:tcW w:w="644"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S113B024</w:t>
            </w:r>
          </w:p>
        </w:tc>
        <w:tc>
          <w:tcPr>
            <w:tcW w:w="3382" w:type="dxa"/>
            <w:vAlign w:val="center"/>
          </w:tcPr>
          <w:p w:rsidR="00D6615C" w:rsidRDefault="00D6615C" w:rsidP="00F72AAC">
            <w:pPr>
              <w:rPr>
                <w:rFonts w:eastAsia="仿宋_GB2312"/>
                <w:szCs w:val="21"/>
              </w:rPr>
            </w:pPr>
            <w:r>
              <w:rPr>
                <w:rFonts w:eastAsia="仿宋_GB2312" w:hint="eastAsia"/>
                <w:szCs w:val="21"/>
              </w:rPr>
              <w:t>弹塑性力学及应用</w:t>
            </w:r>
          </w:p>
        </w:tc>
        <w:tc>
          <w:tcPr>
            <w:tcW w:w="362" w:type="dxa"/>
            <w:vAlign w:val="center"/>
          </w:tcPr>
          <w:p w:rsidR="00D6615C" w:rsidRDefault="00D6615C" w:rsidP="00F72AAC">
            <w:pPr>
              <w:jc w:val="center"/>
              <w:rPr>
                <w:rFonts w:eastAsia="仿宋_GB2312"/>
                <w:szCs w:val="21"/>
              </w:rPr>
            </w:pPr>
            <w:r>
              <w:rPr>
                <w:rFonts w:eastAsia="仿宋_GB2312"/>
                <w:szCs w:val="21"/>
              </w:rPr>
              <w:t>3</w:t>
            </w:r>
          </w:p>
        </w:tc>
        <w:tc>
          <w:tcPr>
            <w:tcW w:w="644"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秋</w:t>
            </w:r>
          </w:p>
        </w:tc>
        <w:tc>
          <w:tcPr>
            <w:tcW w:w="685"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考试</w:t>
            </w:r>
          </w:p>
        </w:tc>
        <w:tc>
          <w:tcPr>
            <w:tcW w:w="437" w:type="dxa"/>
            <w:gridSpan w:val="2"/>
            <w:vMerge w:val="restart"/>
            <w:vAlign w:val="center"/>
          </w:tcPr>
          <w:p w:rsidR="00D6615C" w:rsidRDefault="00D6615C" w:rsidP="00F72AAC">
            <w:pPr>
              <w:jc w:val="center"/>
              <w:rPr>
                <w:rFonts w:eastAsia="仿宋_GB2312"/>
                <w:szCs w:val="21"/>
              </w:rPr>
            </w:pPr>
            <w:r>
              <w:rPr>
                <w:rFonts w:eastAsia="仿宋_GB2312" w:hint="eastAsia"/>
                <w:szCs w:val="21"/>
              </w:rPr>
              <w:t>模块二</w:t>
            </w:r>
          </w:p>
          <w:p w:rsidR="00D6615C" w:rsidRDefault="00D6615C" w:rsidP="00F72AAC">
            <w:pPr>
              <w:jc w:val="center"/>
              <w:rPr>
                <w:rFonts w:eastAsia="仿宋_GB2312"/>
                <w:szCs w:val="21"/>
              </w:rPr>
            </w:pPr>
          </w:p>
          <w:p w:rsidR="00D6615C" w:rsidRDefault="00D6615C" w:rsidP="00F72AAC">
            <w:pPr>
              <w:jc w:val="center"/>
              <w:rPr>
                <w:rFonts w:eastAsia="仿宋_GB2312"/>
                <w:szCs w:val="21"/>
              </w:rPr>
            </w:pPr>
            <w:r>
              <w:rPr>
                <w:rFonts w:eastAsia="仿宋_GB2312"/>
                <w:szCs w:val="21"/>
              </w:rPr>
              <w:t>≥17</w:t>
            </w:r>
            <w:r>
              <w:rPr>
                <w:rFonts w:eastAsia="仿宋_GB2312" w:hint="eastAsia"/>
                <w:szCs w:val="21"/>
              </w:rPr>
              <w:t>学分</w:t>
            </w: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B113A002</w:t>
            </w:r>
          </w:p>
        </w:tc>
        <w:tc>
          <w:tcPr>
            <w:tcW w:w="3382" w:type="dxa"/>
            <w:vAlign w:val="center"/>
          </w:tcPr>
          <w:p w:rsidR="00D6615C" w:rsidRDefault="00D6615C" w:rsidP="00F72AAC">
            <w:pPr>
              <w:rPr>
                <w:rFonts w:eastAsia="仿宋_GB2312"/>
                <w:szCs w:val="21"/>
              </w:rPr>
            </w:pPr>
            <w:r>
              <w:rPr>
                <w:rFonts w:eastAsia="仿宋_GB2312" w:hint="eastAsia"/>
                <w:szCs w:val="21"/>
              </w:rPr>
              <w:t>有限元方法理论基础及应用</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春秋</w:t>
            </w:r>
          </w:p>
        </w:tc>
        <w:tc>
          <w:tcPr>
            <w:tcW w:w="685"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考试</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S113A020</w:t>
            </w:r>
          </w:p>
        </w:tc>
        <w:tc>
          <w:tcPr>
            <w:tcW w:w="3382" w:type="dxa"/>
            <w:vAlign w:val="center"/>
          </w:tcPr>
          <w:p w:rsidR="00D6615C" w:rsidRDefault="00D6615C" w:rsidP="00F72AAC">
            <w:pPr>
              <w:widowControl/>
              <w:jc w:val="left"/>
              <w:rPr>
                <w:rFonts w:eastAsia="仿宋_GB2312"/>
                <w:szCs w:val="21"/>
              </w:rPr>
            </w:pPr>
            <w:r>
              <w:rPr>
                <w:rFonts w:eastAsia="仿宋_GB2312" w:hint="eastAsia"/>
                <w:szCs w:val="21"/>
              </w:rPr>
              <w:t>高等工程数学</w:t>
            </w:r>
            <w:r>
              <w:rPr>
                <w:rFonts w:eastAsia="仿宋_GB2312"/>
                <w:szCs w:val="21"/>
              </w:rPr>
              <w:t>III</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春秋</w:t>
            </w:r>
          </w:p>
        </w:tc>
        <w:tc>
          <w:tcPr>
            <w:tcW w:w="685"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考试</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B116B003</w:t>
            </w:r>
          </w:p>
        </w:tc>
        <w:tc>
          <w:tcPr>
            <w:tcW w:w="3382" w:type="dxa"/>
            <w:vAlign w:val="center"/>
          </w:tcPr>
          <w:p w:rsidR="00D6615C" w:rsidRDefault="00D6615C" w:rsidP="00F72AAC">
            <w:pPr>
              <w:rPr>
                <w:rFonts w:eastAsia="仿宋_GB2312"/>
                <w:szCs w:val="21"/>
              </w:rPr>
            </w:pPr>
            <w:r>
              <w:rPr>
                <w:rFonts w:eastAsia="仿宋_GB2312" w:hint="eastAsia"/>
                <w:szCs w:val="21"/>
              </w:rPr>
              <w:t>材料热力学</w:t>
            </w:r>
          </w:p>
        </w:tc>
        <w:tc>
          <w:tcPr>
            <w:tcW w:w="362" w:type="dxa"/>
            <w:vAlign w:val="center"/>
          </w:tcPr>
          <w:p w:rsidR="00D6615C" w:rsidRDefault="00D6615C" w:rsidP="00F72AAC">
            <w:pPr>
              <w:jc w:val="center"/>
              <w:rPr>
                <w:rFonts w:eastAsia="仿宋_GB2312"/>
                <w:szCs w:val="21"/>
              </w:rPr>
            </w:pPr>
            <w:r>
              <w:rPr>
                <w:rFonts w:eastAsia="仿宋_GB2312"/>
                <w:szCs w:val="21"/>
              </w:rPr>
              <w:t>3</w:t>
            </w:r>
          </w:p>
        </w:tc>
        <w:tc>
          <w:tcPr>
            <w:tcW w:w="644"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考试</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S116B003</w:t>
            </w:r>
          </w:p>
        </w:tc>
        <w:tc>
          <w:tcPr>
            <w:tcW w:w="3382" w:type="dxa"/>
            <w:vAlign w:val="center"/>
          </w:tcPr>
          <w:p w:rsidR="00D6615C" w:rsidRDefault="00D6615C" w:rsidP="00F72AAC">
            <w:pPr>
              <w:widowControl/>
              <w:rPr>
                <w:rFonts w:eastAsia="仿宋_GB2312"/>
                <w:szCs w:val="21"/>
              </w:rPr>
            </w:pPr>
            <w:r>
              <w:rPr>
                <w:rFonts w:eastAsia="仿宋_GB2312"/>
                <w:szCs w:val="21"/>
              </w:rPr>
              <w:t>Phase Transformation and Kinetics in Materials</w:t>
            </w:r>
          </w:p>
        </w:tc>
        <w:tc>
          <w:tcPr>
            <w:tcW w:w="362" w:type="dxa"/>
            <w:vAlign w:val="center"/>
          </w:tcPr>
          <w:p w:rsidR="00D6615C" w:rsidRDefault="00D6615C" w:rsidP="00F72AAC">
            <w:pPr>
              <w:jc w:val="center"/>
              <w:rPr>
                <w:rFonts w:eastAsia="仿宋_GB2312"/>
                <w:szCs w:val="21"/>
              </w:rPr>
            </w:pPr>
            <w:r>
              <w:rPr>
                <w:rFonts w:eastAsia="仿宋_GB2312"/>
                <w:szCs w:val="21"/>
              </w:rPr>
              <w:t>3</w:t>
            </w:r>
          </w:p>
        </w:tc>
        <w:tc>
          <w:tcPr>
            <w:tcW w:w="644"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秋</w:t>
            </w:r>
          </w:p>
        </w:tc>
        <w:tc>
          <w:tcPr>
            <w:tcW w:w="685"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考试</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S116B004</w:t>
            </w:r>
          </w:p>
        </w:tc>
        <w:tc>
          <w:tcPr>
            <w:tcW w:w="3382" w:type="dxa"/>
            <w:vAlign w:val="center"/>
          </w:tcPr>
          <w:p w:rsidR="00D6615C" w:rsidRDefault="00D6615C" w:rsidP="00F72AAC">
            <w:pPr>
              <w:widowControl/>
              <w:rPr>
                <w:rFonts w:eastAsia="仿宋_GB2312"/>
                <w:szCs w:val="21"/>
              </w:rPr>
            </w:pPr>
            <w:r>
              <w:rPr>
                <w:rFonts w:eastAsia="仿宋_GB2312"/>
                <w:szCs w:val="21"/>
              </w:rPr>
              <w:t xml:space="preserve">Physical Foundation for </w:t>
            </w:r>
            <w:smartTag w:uri="urn:schemas-microsoft-com:office:smarttags" w:element="City">
              <w:smartTag w:uri="urn:schemas-microsoft-com:office:smarttags" w:element="place">
                <w:r>
                  <w:rPr>
                    <w:rFonts w:eastAsia="仿宋_GB2312"/>
                    <w:szCs w:val="21"/>
                  </w:rPr>
                  <w:t>Crystal</w:t>
                </w:r>
              </w:smartTag>
            </w:smartTag>
            <w:r>
              <w:rPr>
                <w:rFonts w:eastAsia="仿宋_GB2312"/>
                <w:szCs w:val="21"/>
              </w:rPr>
              <w:t xml:space="preserve"> Growth</w:t>
            </w:r>
          </w:p>
        </w:tc>
        <w:tc>
          <w:tcPr>
            <w:tcW w:w="362" w:type="dxa"/>
            <w:vAlign w:val="center"/>
          </w:tcPr>
          <w:p w:rsidR="00D6615C" w:rsidRDefault="00D6615C" w:rsidP="00F72AAC">
            <w:pPr>
              <w:jc w:val="center"/>
              <w:rPr>
                <w:rFonts w:eastAsia="仿宋_GB2312"/>
                <w:szCs w:val="21"/>
              </w:rPr>
            </w:pPr>
            <w:r>
              <w:rPr>
                <w:rFonts w:eastAsia="仿宋_GB2312"/>
                <w:szCs w:val="21"/>
              </w:rPr>
              <w:t>3</w:t>
            </w:r>
          </w:p>
        </w:tc>
        <w:tc>
          <w:tcPr>
            <w:tcW w:w="644"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秋</w:t>
            </w:r>
          </w:p>
        </w:tc>
        <w:tc>
          <w:tcPr>
            <w:tcW w:w="685"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考试</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S116B006</w:t>
            </w:r>
          </w:p>
        </w:tc>
        <w:tc>
          <w:tcPr>
            <w:tcW w:w="3382" w:type="dxa"/>
            <w:vAlign w:val="center"/>
          </w:tcPr>
          <w:p w:rsidR="00D6615C" w:rsidRDefault="00D6615C" w:rsidP="00F72AAC">
            <w:pPr>
              <w:widowControl/>
              <w:rPr>
                <w:rFonts w:eastAsia="仿宋_GB2312"/>
                <w:szCs w:val="21"/>
              </w:rPr>
            </w:pPr>
            <w:r>
              <w:rPr>
                <w:rFonts w:eastAsia="仿宋_GB2312" w:hint="eastAsia"/>
                <w:szCs w:val="21"/>
              </w:rPr>
              <w:t>计算材料学</w:t>
            </w:r>
          </w:p>
        </w:tc>
        <w:tc>
          <w:tcPr>
            <w:tcW w:w="362" w:type="dxa"/>
            <w:vAlign w:val="center"/>
          </w:tcPr>
          <w:p w:rsidR="00D6615C" w:rsidRDefault="00D6615C" w:rsidP="00F72AAC">
            <w:pPr>
              <w:jc w:val="center"/>
              <w:rPr>
                <w:rFonts w:eastAsia="仿宋_GB2312"/>
                <w:szCs w:val="21"/>
              </w:rPr>
            </w:pPr>
            <w:r>
              <w:rPr>
                <w:rFonts w:eastAsia="仿宋_GB2312"/>
                <w:szCs w:val="21"/>
              </w:rPr>
              <w:t>3</w:t>
            </w:r>
          </w:p>
        </w:tc>
        <w:tc>
          <w:tcPr>
            <w:tcW w:w="644"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考查</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S116B007</w:t>
            </w:r>
          </w:p>
        </w:tc>
        <w:tc>
          <w:tcPr>
            <w:tcW w:w="3382" w:type="dxa"/>
            <w:vAlign w:val="center"/>
          </w:tcPr>
          <w:p w:rsidR="00D6615C" w:rsidRDefault="00D6615C" w:rsidP="00F72AAC">
            <w:pPr>
              <w:widowControl/>
              <w:rPr>
                <w:rFonts w:eastAsia="仿宋_GB2312"/>
                <w:szCs w:val="21"/>
              </w:rPr>
            </w:pPr>
            <w:r>
              <w:rPr>
                <w:rFonts w:eastAsia="仿宋_GB2312"/>
                <w:szCs w:val="21"/>
              </w:rPr>
              <w:t xml:space="preserve">Quantum Mechanics and </w:t>
            </w:r>
            <w:smartTag w:uri="urn:schemas-microsoft-com:office:smarttags" w:element="place">
              <w:smartTag w:uri="urn:schemas-microsoft-com:office:smarttags" w:element="PlaceName">
                <w:r>
                  <w:rPr>
                    <w:rFonts w:eastAsia="仿宋_GB2312"/>
                    <w:szCs w:val="21"/>
                  </w:rPr>
                  <w:t>Solid</w:t>
                </w:r>
              </w:smartTag>
              <w:r>
                <w:rPr>
                  <w:rFonts w:eastAsia="仿宋_GB2312"/>
                  <w:szCs w:val="21"/>
                </w:rPr>
                <w:t xml:space="preserve"> </w:t>
              </w:r>
              <w:smartTag w:uri="urn:schemas-microsoft-com:office:smarttags" w:element="PlaceType">
                <w:r>
                  <w:rPr>
                    <w:rFonts w:eastAsia="仿宋_GB2312"/>
                    <w:szCs w:val="21"/>
                  </w:rPr>
                  <w:t>State</w:t>
                </w:r>
              </w:smartTag>
            </w:smartTag>
            <w:r>
              <w:rPr>
                <w:rFonts w:eastAsia="仿宋_GB2312"/>
                <w:szCs w:val="21"/>
              </w:rPr>
              <w:t xml:space="preserve"> Physics</w:t>
            </w:r>
          </w:p>
        </w:tc>
        <w:tc>
          <w:tcPr>
            <w:tcW w:w="362" w:type="dxa"/>
            <w:vAlign w:val="center"/>
          </w:tcPr>
          <w:p w:rsidR="00D6615C" w:rsidRDefault="00D6615C" w:rsidP="00F72AAC">
            <w:pPr>
              <w:jc w:val="center"/>
              <w:rPr>
                <w:rFonts w:eastAsia="仿宋_GB2312"/>
                <w:szCs w:val="21"/>
              </w:rPr>
            </w:pPr>
            <w:r>
              <w:rPr>
                <w:rFonts w:eastAsia="仿宋_GB2312"/>
                <w:szCs w:val="21"/>
              </w:rPr>
              <w:t>3</w:t>
            </w:r>
          </w:p>
        </w:tc>
        <w:tc>
          <w:tcPr>
            <w:tcW w:w="644" w:type="dxa"/>
            <w:tcBorders>
              <w:bottom w:val="nil"/>
            </w:tcBorders>
            <w:vAlign w:val="center"/>
          </w:tcPr>
          <w:p w:rsidR="00D6615C" w:rsidRDefault="00D6615C" w:rsidP="00F72AAC">
            <w:pPr>
              <w:jc w:val="center"/>
              <w:rPr>
                <w:rFonts w:eastAsia="仿宋_GB2312"/>
                <w:szCs w:val="21"/>
              </w:rPr>
            </w:pPr>
            <w:r>
              <w:rPr>
                <w:rFonts w:eastAsia="仿宋_GB2312" w:hint="eastAsia"/>
                <w:szCs w:val="21"/>
              </w:rPr>
              <w:t>秋</w:t>
            </w:r>
          </w:p>
        </w:tc>
        <w:tc>
          <w:tcPr>
            <w:tcW w:w="685" w:type="dxa"/>
            <w:vAlign w:val="center"/>
          </w:tcPr>
          <w:p w:rsidR="00D6615C" w:rsidRDefault="00D6615C" w:rsidP="00F72AAC">
            <w:pPr>
              <w:jc w:val="center"/>
              <w:rPr>
                <w:rFonts w:eastAsia="仿宋_GB2312"/>
                <w:szCs w:val="21"/>
              </w:rPr>
            </w:pPr>
            <w:r>
              <w:rPr>
                <w:rFonts w:eastAsia="仿宋_GB2312" w:hint="eastAsia"/>
                <w:szCs w:val="21"/>
              </w:rPr>
              <w:t>考试</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Pr="007B3DB7" w:rsidRDefault="00D6615C" w:rsidP="00F72AAC">
            <w:pPr>
              <w:jc w:val="center"/>
              <w:rPr>
                <w:rFonts w:eastAsia="仿宋_GB2312"/>
                <w:szCs w:val="21"/>
              </w:rPr>
            </w:pPr>
            <w:r w:rsidRPr="007B3DB7">
              <w:rPr>
                <w:rFonts w:eastAsia="仿宋_GB2312"/>
                <w:szCs w:val="21"/>
              </w:rPr>
              <w:t>S113B017</w:t>
            </w:r>
          </w:p>
        </w:tc>
        <w:tc>
          <w:tcPr>
            <w:tcW w:w="3382" w:type="dxa"/>
            <w:vAlign w:val="center"/>
          </w:tcPr>
          <w:p w:rsidR="00D6615C" w:rsidRPr="007B3DB7" w:rsidRDefault="00D6615C" w:rsidP="00F72AAC">
            <w:pPr>
              <w:spacing w:line="300" w:lineRule="exact"/>
              <w:jc w:val="left"/>
              <w:textAlignment w:val="baseline"/>
              <w:rPr>
                <w:rFonts w:eastAsia="仿宋_GB2312"/>
                <w:szCs w:val="21"/>
              </w:rPr>
            </w:pPr>
            <w:r w:rsidRPr="007B3DB7">
              <w:rPr>
                <w:rFonts w:eastAsia="仿宋_GB2312" w:hint="eastAsia"/>
                <w:szCs w:val="21"/>
              </w:rPr>
              <w:t>群论及其在物理中应用</w:t>
            </w:r>
          </w:p>
        </w:tc>
        <w:tc>
          <w:tcPr>
            <w:tcW w:w="362" w:type="dxa"/>
            <w:vAlign w:val="center"/>
          </w:tcPr>
          <w:p w:rsidR="00D6615C" w:rsidRPr="007B3DB7" w:rsidRDefault="00D6615C" w:rsidP="00F72AAC">
            <w:pPr>
              <w:jc w:val="center"/>
              <w:rPr>
                <w:rFonts w:eastAsia="仿宋_GB2312"/>
                <w:szCs w:val="21"/>
              </w:rPr>
            </w:pPr>
            <w:r w:rsidRPr="007B3DB7">
              <w:rPr>
                <w:rFonts w:eastAsia="仿宋_GB2312"/>
                <w:szCs w:val="21"/>
              </w:rPr>
              <w:t>4</w:t>
            </w:r>
          </w:p>
        </w:tc>
        <w:tc>
          <w:tcPr>
            <w:tcW w:w="644" w:type="dxa"/>
            <w:tcBorders>
              <w:bottom w:val="nil"/>
            </w:tcBorders>
            <w:vAlign w:val="center"/>
          </w:tcPr>
          <w:p w:rsidR="00D6615C" w:rsidRPr="007B3DB7" w:rsidRDefault="00D6615C" w:rsidP="00F72AAC">
            <w:pPr>
              <w:jc w:val="center"/>
              <w:rPr>
                <w:rFonts w:eastAsia="仿宋_GB2312"/>
                <w:szCs w:val="21"/>
              </w:rPr>
            </w:pPr>
            <w:r w:rsidRPr="007B3DB7">
              <w:rPr>
                <w:rFonts w:eastAsia="仿宋_GB2312" w:hint="eastAsia"/>
                <w:szCs w:val="21"/>
              </w:rPr>
              <w:t>秋</w:t>
            </w:r>
          </w:p>
        </w:tc>
        <w:tc>
          <w:tcPr>
            <w:tcW w:w="685" w:type="dxa"/>
            <w:tcBorders>
              <w:bottom w:val="nil"/>
            </w:tcBorders>
            <w:vAlign w:val="center"/>
          </w:tcPr>
          <w:p w:rsidR="00D6615C" w:rsidRPr="007B3DB7" w:rsidRDefault="00D6615C" w:rsidP="00F72AAC">
            <w:pPr>
              <w:jc w:val="center"/>
              <w:rPr>
                <w:rFonts w:eastAsia="仿宋_GB2312"/>
                <w:szCs w:val="21"/>
              </w:rPr>
            </w:pPr>
            <w:r w:rsidRPr="007B3DB7">
              <w:rPr>
                <w:rFonts w:eastAsia="仿宋_GB2312" w:hint="eastAsia"/>
                <w:szCs w:val="21"/>
              </w:rPr>
              <w:t>考查</w:t>
            </w:r>
          </w:p>
        </w:tc>
        <w:tc>
          <w:tcPr>
            <w:tcW w:w="437" w:type="dxa"/>
            <w:gridSpan w:val="2"/>
            <w:vMerge w:val="restart"/>
            <w:vAlign w:val="center"/>
          </w:tcPr>
          <w:p w:rsidR="00D6615C" w:rsidRDefault="00D6615C" w:rsidP="00F72AAC">
            <w:pPr>
              <w:jc w:val="center"/>
              <w:rPr>
                <w:rFonts w:eastAsia="仿宋_GB2312"/>
                <w:szCs w:val="21"/>
              </w:rPr>
            </w:pPr>
            <w:r>
              <w:rPr>
                <w:rFonts w:eastAsia="仿宋_GB2312" w:hint="eastAsia"/>
                <w:szCs w:val="21"/>
              </w:rPr>
              <w:t>模</w:t>
            </w:r>
            <w:r>
              <w:rPr>
                <w:rFonts w:eastAsia="仿宋_GB2312" w:hint="eastAsia"/>
                <w:szCs w:val="21"/>
              </w:rPr>
              <w:lastRenderedPageBreak/>
              <w:t>块三</w:t>
            </w: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Pr="007B3DB7" w:rsidRDefault="00D6615C" w:rsidP="00F72AAC">
            <w:pPr>
              <w:jc w:val="center"/>
              <w:rPr>
                <w:rFonts w:eastAsia="仿宋_GB2312"/>
                <w:szCs w:val="21"/>
              </w:rPr>
            </w:pPr>
            <w:r w:rsidRPr="007B3DB7">
              <w:rPr>
                <w:rFonts w:eastAsia="仿宋_GB2312"/>
                <w:szCs w:val="21"/>
              </w:rPr>
              <w:t>S113B008</w:t>
            </w:r>
          </w:p>
        </w:tc>
        <w:tc>
          <w:tcPr>
            <w:tcW w:w="3382" w:type="dxa"/>
            <w:vAlign w:val="center"/>
          </w:tcPr>
          <w:p w:rsidR="00D6615C" w:rsidRPr="007B3DB7" w:rsidRDefault="00D6615C" w:rsidP="00F72AAC">
            <w:pPr>
              <w:spacing w:line="300" w:lineRule="exact"/>
              <w:jc w:val="left"/>
              <w:rPr>
                <w:rFonts w:eastAsia="仿宋_GB2312"/>
                <w:szCs w:val="21"/>
              </w:rPr>
            </w:pPr>
            <w:r w:rsidRPr="007B3DB7">
              <w:rPr>
                <w:rFonts w:eastAsia="仿宋_GB2312"/>
                <w:szCs w:val="21"/>
              </w:rPr>
              <w:t>Computational Physics</w:t>
            </w:r>
          </w:p>
        </w:tc>
        <w:tc>
          <w:tcPr>
            <w:tcW w:w="362" w:type="dxa"/>
            <w:vAlign w:val="center"/>
          </w:tcPr>
          <w:p w:rsidR="00D6615C" w:rsidRPr="007B3DB7" w:rsidRDefault="00D6615C" w:rsidP="00F72AAC">
            <w:pPr>
              <w:jc w:val="center"/>
              <w:rPr>
                <w:rFonts w:eastAsia="仿宋_GB2312"/>
                <w:szCs w:val="21"/>
              </w:rPr>
            </w:pPr>
            <w:r w:rsidRPr="007B3DB7">
              <w:rPr>
                <w:rFonts w:eastAsia="仿宋_GB2312"/>
                <w:szCs w:val="21"/>
              </w:rPr>
              <w:t>3</w:t>
            </w:r>
          </w:p>
        </w:tc>
        <w:tc>
          <w:tcPr>
            <w:tcW w:w="644" w:type="dxa"/>
            <w:tcBorders>
              <w:bottom w:val="nil"/>
            </w:tcBorders>
            <w:vAlign w:val="center"/>
          </w:tcPr>
          <w:p w:rsidR="00D6615C" w:rsidRPr="007B3DB7" w:rsidRDefault="00D6615C" w:rsidP="00F72AAC">
            <w:pPr>
              <w:jc w:val="center"/>
              <w:rPr>
                <w:rFonts w:eastAsia="仿宋_GB2312"/>
                <w:szCs w:val="21"/>
              </w:rPr>
            </w:pPr>
            <w:r w:rsidRPr="007B3DB7">
              <w:rPr>
                <w:rFonts w:eastAsia="仿宋_GB2312" w:hint="eastAsia"/>
                <w:szCs w:val="21"/>
              </w:rPr>
              <w:t>春</w:t>
            </w:r>
          </w:p>
        </w:tc>
        <w:tc>
          <w:tcPr>
            <w:tcW w:w="685" w:type="dxa"/>
            <w:tcBorders>
              <w:bottom w:val="nil"/>
            </w:tcBorders>
            <w:vAlign w:val="center"/>
          </w:tcPr>
          <w:p w:rsidR="00D6615C" w:rsidRPr="007B3DB7" w:rsidRDefault="00D6615C" w:rsidP="00F72AAC">
            <w:pPr>
              <w:jc w:val="center"/>
              <w:rPr>
                <w:rFonts w:eastAsia="仿宋_GB2312"/>
                <w:szCs w:val="21"/>
              </w:rPr>
            </w:pPr>
            <w:r w:rsidRPr="007B3DB7">
              <w:rPr>
                <w:rFonts w:eastAsia="仿宋_GB2312" w:hint="eastAsia"/>
                <w:szCs w:val="21"/>
              </w:rPr>
              <w:t>考查</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Pr="007B3DB7" w:rsidRDefault="00D6615C" w:rsidP="00F72AAC">
            <w:pPr>
              <w:jc w:val="center"/>
              <w:rPr>
                <w:rFonts w:eastAsia="仿宋_GB2312"/>
                <w:szCs w:val="21"/>
              </w:rPr>
            </w:pPr>
            <w:r w:rsidRPr="007B3DB7">
              <w:rPr>
                <w:rFonts w:eastAsia="仿宋_GB2312"/>
                <w:szCs w:val="21"/>
              </w:rPr>
              <w:t>S113B013</w:t>
            </w:r>
          </w:p>
        </w:tc>
        <w:tc>
          <w:tcPr>
            <w:tcW w:w="3382" w:type="dxa"/>
            <w:vAlign w:val="center"/>
          </w:tcPr>
          <w:p w:rsidR="00D6615C" w:rsidRPr="007B3DB7" w:rsidRDefault="00D6615C" w:rsidP="00F72AAC">
            <w:pPr>
              <w:spacing w:line="300" w:lineRule="exact"/>
              <w:jc w:val="left"/>
              <w:rPr>
                <w:rFonts w:eastAsia="仿宋_GB2312"/>
                <w:szCs w:val="21"/>
              </w:rPr>
            </w:pPr>
            <w:r w:rsidRPr="007B3DB7">
              <w:rPr>
                <w:rFonts w:eastAsia="仿宋_GB2312" w:hint="eastAsia"/>
                <w:szCs w:val="21"/>
              </w:rPr>
              <w:t>凝聚态物理基础</w:t>
            </w:r>
          </w:p>
        </w:tc>
        <w:tc>
          <w:tcPr>
            <w:tcW w:w="362" w:type="dxa"/>
            <w:vAlign w:val="center"/>
          </w:tcPr>
          <w:p w:rsidR="00D6615C" w:rsidRPr="007B3DB7" w:rsidRDefault="00D6615C" w:rsidP="00F72AAC">
            <w:pPr>
              <w:jc w:val="center"/>
              <w:rPr>
                <w:rFonts w:eastAsia="仿宋_GB2312"/>
                <w:szCs w:val="21"/>
              </w:rPr>
            </w:pPr>
            <w:r w:rsidRPr="007B3DB7">
              <w:rPr>
                <w:rFonts w:eastAsia="仿宋_GB2312"/>
                <w:szCs w:val="21"/>
              </w:rPr>
              <w:t>3</w:t>
            </w:r>
          </w:p>
        </w:tc>
        <w:tc>
          <w:tcPr>
            <w:tcW w:w="644" w:type="dxa"/>
            <w:tcBorders>
              <w:bottom w:val="nil"/>
            </w:tcBorders>
            <w:vAlign w:val="center"/>
          </w:tcPr>
          <w:p w:rsidR="00D6615C" w:rsidRPr="007B3DB7" w:rsidRDefault="00D6615C" w:rsidP="00F72AAC">
            <w:pPr>
              <w:jc w:val="center"/>
              <w:rPr>
                <w:rFonts w:eastAsia="仿宋_GB2312"/>
                <w:szCs w:val="21"/>
              </w:rPr>
            </w:pPr>
            <w:r w:rsidRPr="007B3DB7">
              <w:rPr>
                <w:rFonts w:eastAsia="仿宋_GB2312" w:hint="eastAsia"/>
                <w:szCs w:val="21"/>
              </w:rPr>
              <w:t>春</w:t>
            </w:r>
          </w:p>
        </w:tc>
        <w:tc>
          <w:tcPr>
            <w:tcW w:w="685" w:type="dxa"/>
            <w:tcBorders>
              <w:bottom w:val="nil"/>
            </w:tcBorders>
            <w:vAlign w:val="center"/>
          </w:tcPr>
          <w:p w:rsidR="00D6615C" w:rsidRPr="007B3DB7" w:rsidRDefault="00D6615C" w:rsidP="00F72AAC">
            <w:pPr>
              <w:jc w:val="center"/>
              <w:rPr>
                <w:rFonts w:eastAsia="仿宋_GB2312"/>
                <w:szCs w:val="21"/>
              </w:rPr>
            </w:pPr>
            <w:r w:rsidRPr="007B3DB7">
              <w:rPr>
                <w:rFonts w:eastAsia="仿宋_GB2312" w:hint="eastAsia"/>
                <w:szCs w:val="21"/>
              </w:rPr>
              <w:t>考查</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1002" w:type="dxa"/>
            <w:gridSpan w:val="2"/>
            <w:tcBorders>
              <w:tl2br w:val="single" w:sz="4" w:space="0" w:color="auto"/>
            </w:tcBorders>
            <w:vAlign w:val="center"/>
          </w:tcPr>
          <w:p w:rsidR="00D6615C" w:rsidRDefault="00D6615C" w:rsidP="00F72AAC">
            <w:pPr>
              <w:jc w:val="center"/>
              <w:rPr>
                <w:rFonts w:eastAsia="仿宋_GB2312"/>
                <w:b/>
                <w:szCs w:val="21"/>
              </w:rPr>
            </w:pPr>
            <w:r>
              <w:rPr>
                <w:rFonts w:eastAsia="仿宋_GB2312"/>
                <w:b/>
                <w:szCs w:val="21"/>
              </w:rPr>
              <w:t xml:space="preserve">   </w:t>
            </w:r>
            <w:r>
              <w:rPr>
                <w:rFonts w:eastAsia="仿宋_GB2312" w:hint="eastAsia"/>
                <w:b/>
                <w:szCs w:val="21"/>
              </w:rPr>
              <w:t>课程</w:t>
            </w:r>
          </w:p>
          <w:p w:rsidR="00D6615C" w:rsidRDefault="00D6615C" w:rsidP="00F72AAC">
            <w:pPr>
              <w:rPr>
                <w:rFonts w:eastAsia="仿宋_GB2312"/>
                <w:b/>
                <w:szCs w:val="21"/>
              </w:rPr>
            </w:pPr>
            <w:r>
              <w:rPr>
                <w:rFonts w:eastAsia="仿宋_GB2312" w:hint="eastAsia"/>
                <w:b/>
                <w:szCs w:val="21"/>
              </w:rPr>
              <w:t>类别</w:t>
            </w:r>
          </w:p>
        </w:tc>
        <w:tc>
          <w:tcPr>
            <w:tcW w:w="1375" w:type="dxa"/>
            <w:vAlign w:val="center"/>
          </w:tcPr>
          <w:p w:rsidR="00D6615C" w:rsidRDefault="00D6615C" w:rsidP="00F72AAC">
            <w:pPr>
              <w:jc w:val="center"/>
              <w:rPr>
                <w:rFonts w:eastAsia="仿宋_GB2312"/>
                <w:b/>
                <w:szCs w:val="21"/>
              </w:rPr>
            </w:pPr>
            <w:r>
              <w:rPr>
                <w:rFonts w:eastAsia="仿宋_GB2312" w:hint="eastAsia"/>
                <w:b/>
                <w:szCs w:val="21"/>
              </w:rPr>
              <w:t>课程</w:t>
            </w:r>
          </w:p>
          <w:p w:rsidR="00D6615C" w:rsidRDefault="00D6615C" w:rsidP="00F72AAC">
            <w:pPr>
              <w:jc w:val="center"/>
              <w:rPr>
                <w:rFonts w:eastAsia="仿宋_GB2312"/>
                <w:b/>
                <w:szCs w:val="21"/>
              </w:rPr>
            </w:pPr>
            <w:r>
              <w:rPr>
                <w:rFonts w:eastAsia="仿宋_GB2312" w:hint="eastAsia"/>
                <w:b/>
                <w:szCs w:val="21"/>
              </w:rPr>
              <w:t>编号</w:t>
            </w:r>
          </w:p>
        </w:tc>
        <w:tc>
          <w:tcPr>
            <w:tcW w:w="3382" w:type="dxa"/>
            <w:vAlign w:val="center"/>
          </w:tcPr>
          <w:p w:rsidR="00D6615C" w:rsidRDefault="00D6615C" w:rsidP="00F72AAC">
            <w:pPr>
              <w:rPr>
                <w:rFonts w:eastAsia="仿宋_GB2312"/>
                <w:b/>
                <w:szCs w:val="21"/>
              </w:rPr>
            </w:pPr>
            <w:r>
              <w:rPr>
                <w:rFonts w:eastAsia="仿宋_GB2312" w:hint="eastAsia"/>
                <w:b/>
                <w:szCs w:val="21"/>
              </w:rPr>
              <w:t>课程名称</w:t>
            </w:r>
          </w:p>
        </w:tc>
        <w:tc>
          <w:tcPr>
            <w:tcW w:w="362" w:type="dxa"/>
            <w:vAlign w:val="center"/>
          </w:tcPr>
          <w:p w:rsidR="00D6615C" w:rsidRDefault="00D6615C" w:rsidP="00F72AAC">
            <w:pPr>
              <w:jc w:val="center"/>
              <w:rPr>
                <w:rFonts w:eastAsia="仿宋_GB2312"/>
                <w:b/>
                <w:szCs w:val="21"/>
              </w:rPr>
            </w:pPr>
            <w:r>
              <w:rPr>
                <w:rFonts w:eastAsia="仿宋_GB2312" w:hint="eastAsia"/>
                <w:b/>
                <w:szCs w:val="21"/>
              </w:rPr>
              <w:t>学分</w:t>
            </w:r>
          </w:p>
        </w:tc>
        <w:tc>
          <w:tcPr>
            <w:tcW w:w="644" w:type="dxa"/>
            <w:tcBorders>
              <w:bottom w:val="nil"/>
            </w:tcBorders>
            <w:vAlign w:val="center"/>
          </w:tcPr>
          <w:p w:rsidR="00D6615C" w:rsidRDefault="00D6615C" w:rsidP="00F72AAC">
            <w:pPr>
              <w:jc w:val="center"/>
              <w:rPr>
                <w:rFonts w:eastAsia="仿宋_GB2312"/>
                <w:b/>
                <w:szCs w:val="21"/>
              </w:rPr>
            </w:pPr>
            <w:r>
              <w:rPr>
                <w:rFonts w:eastAsia="仿宋_GB2312" w:hint="eastAsia"/>
                <w:b/>
                <w:szCs w:val="21"/>
              </w:rPr>
              <w:t>开课</w:t>
            </w:r>
          </w:p>
          <w:p w:rsidR="00D6615C" w:rsidRDefault="00D6615C" w:rsidP="00F72AAC">
            <w:pPr>
              <w:jc w:val="center"/>
              <w:rPr>
                <w:rFonts w:eastAsia="仿宋_GB2312"/>
                <w:b/>
                <w:szCs w:val="21"/>
              </w:rPr>
            </w:pPr>
            <w:r>
              <w:rPr>
                <w:rFonts w:eastAsia="仿宋_GB2312" w:hint="eastAsia"/>
                <w:b/>
                <w:szCs w:val="21"/>
              </w:rPr>
              <w:t>时间</w:t>
            </w:r>
          </w:p>
        </w:tc>
        <w:tc>
          <w:tcPr>
            <w:tcW w:w="685" w:type="dxa"/>
            <w:tcBorders>
              <w:bottom w:val="nil"/>
            </w:tcBorders>
            <w:vAlign w:val="center"/>
          </w:tcPr>
          <w:p w:rsidR="00D6615C" w:rsidRDefault="00D6615C" w:rsidP="00F72AAC">
            <w:pPr>
              <w:jc w:val="center"/>
              <w:rPr>
                <w:rFonts w:eastAsia="仿宋_GB2312"/>
                <w:b/>
                <w:szCs w:val="21"/>
              </w:rPr>
            </w:pPr>
            <w:r>
              <w:rPr>
                <w:rFonts w:eastAsia="仿宋_GB2312" w:hint="eastAsia"/>
                <w:b/>
                <w:szCs w:val="21"/>
              </w:rPr>
              <w:t>考核方式</w:t>
            </w:r>
          </w:p>
        </w:tc>
        <w:tc>
          <w:tcPr>
            <w:tcW w:w="1072" w:type="dxa"/>
            <w:gridSpan w:val="3"/>
            <w:vAlign w:val="center"/>
          </w:tcPr>
          <w:p w:rsidR="00D6615C" w:rsidRDefault="00D6615C" w:rsidP="00F72AAC">
            <w:pPr>
              <w:jc w:val="center"/>
              <w:rPr>
                <w:rFonts w:eastAsia="仿宋_GB2312"/>
                <w:b/>
                <w:szCs w:val="21"/>
              </w:rPr>
            </w:pPr>
            <w:r>
              <w:rPr>
                <w:rFonts w:eastAsia="仿宋_GB2312" w:hint="eastAsia"/>
                <w:b/>
                <w:szCs w:val="21"/>
              </w:rPr>
              <w:t>备注</w:t>
            </w:r>
          </w:p>
        </w:tc>
      </w:tr>
      <w:tr w:rsidR="00D6615C" w:rsidTr="00F72AAC">
        <w:trPr>
          <w:cantSplit/>
          <w:trHeight w:val="397"/>
          <w:jc w:val="center"/>
        </w:trPr>
        <w:tc>
          <w:tcPr>
            <w:tcW w:w="478" w:type="dxa"/>
            <w:vMerge w:val="restart"/>
            <w:textDirection w:val="tbRlV"/>
            <w:vAlign w:val="center"/>
          </w:tcPr>
          <w:p w:rsidR="00D6615C" w:rsidRDefault="00D6615C" w:rsidP="00F72AAC">
            <w:pPr>
              <w:jc w:val="center"/>
              <w:rPr>
                <w:rFonts w:eastAsia="仿宋_GB2312"/>
                <w:szCs w:val="21"/>
              </w:rPr>
            </w:pPr>
          </w:p>
        </w:tc>
        <w:tc>
          <w:tcPr>
            <w:tcW w:w="524" w:type="dxa"/>
            <w:vMerge w:val="restart"/>
            <w:vAlign w:val="center"/>
          </w:tcPr>
          <w:p w:rsidR="00D6615C" w:rsidRDefault="00D6615C" w:rsidP="00F72AAC">
            <w:pPr>
              <w:jc w:val="center"/>
              <w:rPr>
                <w:rFonts w:eastAsia="仿宋_GB2312"/>
                <w:szCs w:val="21"/>
              </w:rPr>
            </w:pPr>
          </w:p>
        </w:tc>
        <w:tc>
          <w:tcPr>
            <w:tcW w:w="1375" w:type="dxa"/>
            <w:vAlign w:val="center"/>
          </w:tcPr>
          <w:p w:rsidR="00D6615C" w:rsidRPr="007B3DB7" w:rsidRDefault="00D6615C" w:rsidP="00F72AAC">
            <w:pPr>
              <w:jc w:val="center"/>
              <w:rPr>
                <w:rFonts w:eastAsia="仿宋_GB2312"/>
                <w:szCs w:val="21"/>
              </w:rPr>
            </w:pPr>
            <w:r w:rsidRPr="007B3DB7">
              <w:rPr>
                <w:rFonts w:eastAsia="仿宋_GB2312"/>
                <w:szCs w:val="21"/>
              </w:rPr>
              <w:t>S103B005</w:t>
            </w:r>
          </w:p>
        </w:tc>
        <w:tc>
          <w:tcPr>
            <w:tcW w:w="3382" w:type="dxa"/>
            <w:vAlign w:val="center"/>
          </w:tcPr>
          <w:p w:rsidR="00D6615C" w:rsidRPr="007B3DB7" w:rsidRDefault="00D6615C" w:rsidP="00F72AAC">
            <w:pPr>
              <w:rPr>
                <w:rFonts w:eastAsia="仿宋_GB2312"/>
                <w:szCs w:val="21"/>
              </w:rPr>
            </w:pPr>
            <w:r w:rsidRPr="007B3DB7">
              <w:rPr>
                <w:rFonts w:eastAsia="仿宋_GB2312" w:hint="eastAsia"/>
                <w:szCs w:val="21"/>
              </w:rPr>
              <w:t>纳米材料学</w:t>
            </w:r>
          </w:p>
        </w:tc>
        <w:tc>
          <w:tcPr>
            <w:tcW w:w="362" w:type="dxa"/>
            <w:vAlign w:val="center"/>
          </w:tcPr>
          <w:p w:rsidR="00D6615C" w:rsidRPr="007B3DB7" w:rsidRDefault="00D6615C" w:rsidP="00F72AAC">
            <w:pPr>
              <w:jc w:val="center"/>
              <w:rPr>
                <w:rFonts w:eastAsia="仿宋_GB2312"/>
                <w:szCs w:val="21"/>
              </w:rPr>
            </w:pPr>
            <w:r w:rsidRPr="007B3DB7">
              <w:rPr>
                <w:rFonts w:eastAsia="仿宋_GB2312"/>
                <w:szCs w:val="21"/>
              </w:rPr>
              <w:t>2</w:t>
            </w:r>
          </w:p>
        </w:tc>
        <w:tc>
          <w:tcPr>
            <w:tcW w:w="644" w:type="dxa"/>
            <w:tcBorders>
              <w:bottom w:val="nil"/>
            </w:tcBorders>
            <w:vAlign w:val="center"/>
          </w:tcPr>
          <w:p w:rsidR="00D6615C" w:rsidRPr="007B3DB7" w:rsidRDefault="00D6615C" w:rsidP="00F72AAC">
            <w:pPr>
              <w:jc w:val="center"/>
              <w:rPr>
                <w:rFonts w:eastAsia="仿宋_GB2312"/>
                <w:szCs w:val="21"/>
              </w:rPr>
            </w:pPr>
            <w:r w:rsidRPr="007B3DB7">
              <w:rPr>
                <w:rFonts w:eastAsia="仿宋_GB2312" w:hint="eastAsia"/>
                <w:szCs w:val="21"/>
              </w:rPr>
              <w:t>秋</w:t>
            </w:r>
          </w:p>
        </w:tc>
        <w:tc>
          <w:tcPr>
            <w:tcW w:w="685" w:type="dxa"/>
            <w:tcBorders>
              <w:bottom w:val="nil"/>
            </w:tcBorders>
            <w:vAlign w:val="center"/>
          </w:tcPr>
          <w:p w:rsidR="00D6615C" w:rsidRPr="007B3DB7" w:rsidRDefault="00D6615C" w:rsidP="00F72AAC">
            <w:pPr>
              <w:jc w:val="center"/>
              <w:rPr>
                <w:rFonts w:eastAsia="仿宋_GB2312"/>
                <w:szCs w:val="21"/>
              </w:rPr>
            </w:pPr>
            <w:r w:rsidRPr="007B3DB7">
              <w:rPr>
                <w:rFonts w:eastAsia="仿宋_GB2312" w:hint="eastAsia"/>
                <w:szCs w:val="21"/>
              </w:rPr>
              <w:t>考试</w:t>
            </w:r>
          </w:p>
        </w:tc>
        <w:tc>
          <w:tcPr>
            <w:tcW w:w="437" w:type="dxa"/>
            <w:gridSpan w:val="2"/>
            <w:vMerge w:val="restart"/>
            <w:vAlign w:val="center"/>
          </w:tcPr>
          <w:p w:rsidR="00D6615C" w:rsidRDefault="00D6615C" w:rsidP="00F72AAC">
            <w:pPr>
              <w:jc w:val="center"/>
              <w:rPr>
                <w:rFonts w:eastAsia="仿宋_GB2312"/>
                <w:szCs w:val="21"/>
              </w:rPr>
            </w:pPr>
          </w:p>
        </w:tc>
        <w:tc>
          <w:tcPr>
            <w:tcW w:w="635" w:type="dxa"/>
            <w:vMerge w:val="restart"/>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Pr="007B3DB7" w:rsidRDefault="00D6615C" w:rsidP="00F72AAC">
            <w:pPr>
              <w:jc w:val="center"/>
              <w:rPr>
                <w:rFonts w:eastAsia="仿宋_GB2312"/>
                <w:szCs w:val="21"/>
              </w:rPr>
            </w:pPr>
            <w:r w:rsidRPr="007B3DB7">
              <w:rPr>
                <w:rFonts w:eastAsia="仿宋_GB2312"/>
                <w:szCs w:val="21"/>
              </w:rPr>
              <w:t>S113B004</w:t>
            </w:r>
          </w:p>
        </w:tc>
        <w:tc>
          <w:tcPr>
            <w:tcW w:w="3382" w:type="dxa"/>
            <w:vAlign w:val="center"/>
          </w:tcPr>
          <w:p w:rsidR="00D6615C" w:rsidRPr="007B3DB7" w:rsidRDefault="00D6615C" w:rsidP="00F72AAC">
            <w:pPr>
              <w:spacing w:line="300" w:lineRule="exact"/>
              <w:jc w:val="left"/>
              <w:rPr>
                <w:rFonts w:eastAsia="仿宋_GB2312"/>
                <w:szCs w:val="21"/>
              </w:rPr>
            </w:pPr>
            <w:r w:rsidRPr="007B3DB7">
              <w:rPr>
                <w:rFonts w:eastAsia="仿宋_GB2312" w:hint="eastAsia"/>
                <w:szCs w:val="21"/>
              </w:rPr>
              <w:t>高等量子力学</w:t>
            </w:r>
          </w:p>
        </w:tc>
        <w:tc>
          <w:tcPr>
            <w:tcW w:w="362" w:type="dxa"/>
            <w:vAlign w:val="center"/>
          </w:tcPr>
          <w:p w:rsidR="00D6615C" w:rsidRPr="007B3DB7" w:rsidRDefault="00D6615C" w:rsidP="00F72AAC">
            <w:pPr>
              <w:jc w:val="center"/>
              <w:rPr>
                <w:rFonts w:eastAsia="仿宋_GB2312"/>
                <w:szCs w:val="21"/>
              </w:rPr>
            </w:pPr>
            <w:r w:rsidRPr="007B3DB7">
              <w:rPr>
                <w:rFonts w:eastAsia="仿宋_GB2312"/>
                <w:szCs w:val="21"/>
              </w:rPr>
              <w:t>3</w:t>
            </w:r>
          </w:p>
        </w:tc>
        <w:tc>
          <w:tcPr>
            <w:tcW w:w="644" w:type="dxa"/>
            <w:tcBorders>
              <w:bottom w:val="nil"/>
            </w:tcBorders>
            <w:vAlign w:val="center"/>
          </w:tcPr>
          <w:p w:rsidR="00D6615C" w:rsidRPr="007B3DB7" w:rsidRDefault="00D6615C" w:rsidP="00F72AAC">
            <w:pPr>
              <w:jc w:val="center"/>
              <w:rPr>
                <w:rFonts w:eastAsia="仿宋_GB2312"/>
                <w:szCs w:val="21"/>
              </w:rPr>
            </w:pPr>
            <w:r w:rsidRPr="007B3DB7">
              <w:rPr>
                <w:rFonts w:eastAsia="仿宋_GB2312" w:hint="eastAsia"/>
                <w:szCs w:val="21"/>
              </w:rPr>
              <w:t>秋</w:t>
            </w:r>
          </w:p>
        </w:tc>
        <w:tc>
          <w:tcPr>
            <w:tcW w:w="685" w:type="dxa"/>
            <w:tcBorders>
              <w:bottom w:val="nil"/>
            </w:tcBorders>
            <w:vAlign w:val="center"/>
          </w:tcPr>
          <w:p w:rsidR="00D6615C" w:rsidRPr="007B3DB7" w:rsidRDefault="00D6615C" w:rsidP="00F72AAC">
            <w:pPr>
              <w:jc w:val="center"/>
              <w:rPr>
                <w:rFonts w:eastAsia="仿宋_GB2312"/>
                <w:szCs w:val="21"/>
              </w:rPr>
            </w:pPr>
            <w:r w:rsidRPr="007B3DB7">
              <w:rPr>
                <w:rFonts w:eastAsia="仿宋_GB2312" w:hint="eastAsia"/>
                <w:szCs w:val="21"/>
              </w:rPr>
              <w:t>考试</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Pr="007B3DB7" w:rsidRDefault="00D6615C" w:rsidP="00F72AAC">
            <w:pPr>
              <w:jc w:val="center"/>
              <w:rPr>
                <w:rFonts w:eastAsia="仿宋_GB2312"/>
                <w:szCs w:val="21"/>
              </w:rPr>
            </w:pPr>
            <w:r w:rsidRPr="007B3DB7">
              <w:rPr>
                <w:rFonts w:eastAsia="仿宋_GB2312"/>
                <w:szCs w:val="21"/>
              </w:rPr>
              <w:t>B113B010</w:t>
            </w:r>
          </w:p>
        </w:tc>
        <w:tc>
          <w:tcPr>
            <w:tcW w:w="3382" w:type="dxa"/>
            <w:vAlign w:val="center"/>
          </w:tcPr>
          <w:p w:rsidR="00D6615C" w:rsidRPr="007B3DB7" w:rsidRDefault="00D6615C" w:rsidP="00F72AAC">
            <w:pPr>
              <w:rPr>
                <w:rFonts w:eastAsia="仿宋_GB2312"/>
                <w:szCs w:val="21"/>
              </w:rPr>
            </w:pPr>
            <w:r w:rsidRPr="007B3DB7">
              <w:rPr>
                <w:rFonts w:eastAsia="仿宋_GB2312" w:hint="eastAsia"/>
                <w:szCs w:val="21"/>
              </w:rPr>
              <w:t>固体量子理论</w:t>
            </w:r>
          </w:p>
        </w:tc>
        <w:tc>
          <w:tcPr>
            <w:tcW w:w="362" w:type="dxa"/>
            <w:vAlign w:val="center"/>
          </w:tcPr>
          <w:p w:rsidR="00D6615C" w:rsidRPr="007B3DB7" w:rsidRDefault="00D6615C" w:rsidP="00F72AAC">
            <w:pPr>
              <w:jc w:val="center"/>
              <w:rPr>
                <w:rFonts w:eastAsia="仿宋_GB2312"/>
                <w:szCs w:val="21"/>
              </w:rPr>
            </w:pPr>
            <w:r w:rsidRPr="007B3DB7">
              <w:rPr>
                <w:rFonts w:eastAsia="仿宋_GB2312"/>
                <w:szCs w:val="21"/>
              </w:rPr>
              <w:t>3</w:t>
            </w:r>
          </w:p>
        </w:tc>
        <w:tc>
          <w:tcPr>
            <w:tcW w:w="644" w:type="dxa"/>
            <w:tcBorders>
              <w:bottom w:val="nil"/>
            </w:tcBorders>
            <w:vAlign w:val="center"/>
          </w:tcPr>
          <w:p w:rsidR="00D6615C" w:rsidRPr="007B3DB7" w:rsidRDefault="00D6615C" w:rsidP="00F72AAC">
            <w:pPr>
              <w:jc w:val="center"/>
              <w:rPr>
                <w:rFonts w:eastAsia="仿宋_GB2312"/>
                <w:szCs w:val="21"/>
              </w:rPr>
            </w:pPr>
            <w:r w:rsidRPr="007B3DB7">
              <w:rPr>
                <w:rFonts w:eastAsia="仿宋_GB2312" w:hint="eastAsia"/>
                <w:szCs w:val="21"/>
              </w:rPr>
              <w:t>春</w:t>
            </w:r>
          </w:p>
        </w:tc>
        <w:tc>
          <w:tcPr>
            <w:tcW w:w="685" w:type="dxa"/>
            <w:tcBorders>
              <w:bottom w:val="nil"/>
            </w:tcBorders>
            <w:vAlign w:val="center"/>
          </w:tcPr>
          <w:p w:rsidR="00D6615C" w:rsidRPr="007B3DB7" w:rsidRDefault="00D6615C" w:rsidP="00F72AAC">
            <w:pPr>
              <w:jc w:val="center"/>
              <w:rPr>
                <w:rFonts w:eastAsia="仿宋_GB2312"/>
                <w:szCs w:val="21"/>
              </w:rPr>
            </w:pPr>
            <w:r w:rsidRPr="007B3DB7">
              <w:rPr>
                <w:rFonts w:eastAsia="仿宋_GB2312" w:hint="eastAsia"/>
                <w:szCs w:val="21"/>
              </w:rPr>
              <w:t>考试</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restart"/>
            <w:textDirection w:val="tbRlV"/>
            <w:vAlign w:val="center"/>
          </w:tcPr>
          <w:p w:rsidR="00D6615C" w:rsidRDefault="00D6615C" w:rsidP="00F72AAC">
            <w:pPr>
              <w:jc w:val="center"/>
              <w:rPr>
                <w:rFonts w:eastAsia="仿宋_GB2312"/>
                <w:szCs w:val="21"/>
              </w:rPr>
            </w:pPr>
          </w:p>
        </w:tc>
        <w:tc>
          <w:tcPr>
            <w:tcW w:w="524" w:type="dxa"/>
            <w:vMerge w:val="restart"/>
            <w:vAlign w:val="center"/>
          </w:tcPr>
          <w:p w:rsidR="00D6615C" w:rsidRDefault="00D6615C" w:rsidP="00F72AAC">
            <w:pPr>
              <w:jc w:val="center"/>
              <w:rPr>
                <w:rFonts w:eastAsia="仿宋_GB2312"/>
                <w:szCs w:val="21"/>
              </w:rPr>
            </w:pPr>
          </w:p>
        </w:tc>
        <w:tc>
          <w:tcPr>
            <w:tcW w:w="1375" w:type="dxa"/>
            <w:vAlign w:val="center"/>
          </w:tcPr>
          <w:p w:rsidR="00D6615C" w:rsidRPr="007B3DB7" w:rsidRDefault="00D6615C" w:rsidP="00F72AAC">
            <w:pPr>
              <w:jc w:val="center"/>
              <w:rPr>
                <w:rFonts w:eastAsia="仿宋_GB2312"/>
                <w:szCs w:val="21"/>
              </w:rPr>
            </w:pPr>
            <w:r w:rsidRPr="007B3DB7">
              <w:rPr>
                <w:rFonts w:eastAsia="仿宋_GB2312"/>
                <w:szCs w:val="21"/>
              </w:rPr>
              <w:t>B116C005</w:t>
            </w:r>
          </w:p>
        </w:tc>
        <w:tc>
          <w:tcPr>
            <w:tcW w:w="3382" w:type="dxa"/>
            <w:vAlign w:val="center"/>
          </w:tcPr>
          <w:p w:rsidR="00D6615C" w:rsidRPr="007B3DB7" w:rsidRDefault="00D6615C" w:rsidP="00F72AAC">
            <w:pPr>
              <w:rPr>
                <w:rFonts w:eastAsia="仿宋_GB2312"/>
                <w:szCs w:val="21"/>
              </w:rPr>
            </w:pPr>
            <w:r w:rsidRPr="007B3DB7">
              <w:rPr>
                <w:rFonts w:eastAsia="仿宋_GB2312" w:hint="eastAsia"/>
                <w:szCs w:val="21"/>
              </w:rPr>
              <w:t>固体理论</w:t>
            </w:r>
          </w:p>
        </w:tc>
        <w:tc>
          <w:tcPr>
            <w:tcW w:w="362" w:type="dxa"/>
            <w:vAlign w:val="center"/>
          </w:tcPr>
          <w:p w:rsidR="00D6615C" w:rsidRPr="007B3DB7" w:rsidRDefault="00D6615C" w:rsidP="00F72AAC">
            <w:pPr>
              <w:jc w:val="center"/>
              <w:rPr>
                <w:rFonts w:eastAsia="仿宋_GB2312"/>
                <w:szCs w:val="21"/>
              </w:rPr>
            </w:pPr>
            <w:r w:rsidRPr="007B3DB7">
              <w:rPr>
                <w:rFonts w:eastAsia="仿宋_GB2312"/>
                <w:szCs w:val="21"/>
              </w:rPr>
              <w:t>2</w:t>
            </w:r>
          </w:p>
        </w:tc>
        <w:tc>
          <w:tcPr>
            <w:tcW w:w="644" w:type="dxa"/>
            <w:tcBorders>
              <w:bottom w:val="nil"/>
            </w:tcBorders>
            <w:vAlign w:val="center"/>
          </w:tcPr>
          <w:p w:rsidR="00D6615C" w:rsidRPr="007B3DB7" w:rsidRDefault="00D6615C" w:rsidP="00F72AAC">
            <w:pPr>
              <w:jc w:val="center"/>
              <w:rPr>
                <w:rFonts w:eastAsia="仿宋_GB2312"/>
                <w:szCs w:val="21"/>
              </w:rPr>
            </w:pPr>
            <w:r w:rsidRPr="007B3DB7">
              <w:rPr>
                <w:rFonts w:eastAsia="仿宋_GB2312" w:hint="eastAsia"/>
                <w:szCs w:val="21"/>
              </w:rPr>
              <w:t>春</w:t>
            </w:r>
          </w:p>
        </w:tc>
        <w:tc>
          <w:tcPr>
            <w:tcW w:w="685" w:type="dxa"/>
            <w:tcBorders>
              <w:bottom w:val="nil"/>
            </w:tcBorders>
            <w:vAlign w:val="center"/>
          </w:tcPr>
          <w:p w:rsidR="00D6615C" w:rsidRPr="007B3DB7" w:rsidRDefault="00D6615C" w:rsidP="00F72AAC">
            <w:pPr>
              <w:jc w:val="center"/>
              <w:rPr>
                <w:rFonts w:eastAsia="仿宋_GB2312"/>
                <w:szCs w:val="21"/>
              </w:rPr>
            </w:pPr>
            <w:r w:rsidRPr="007B3DB7">
              <w:rPr>
                <w:rFonts w:eastAsia="仿宋_GB2312" w:hint="eastAsia"/>
                <w:szCs w:val="21"/>
              </w:rPr>
              <w:t>考试</w:t>
            </w:r>
          </w:p>
        </w:tc>
        <w:tc>
          <w:tcPr>
            <w:tcW w:w="437" w:type="dxa"/>
            <w:gridSpan w:val="2"/>
            <w:vMerge w:val="restart"/>
            <w:vAlign w:val="center"/>
          </w:tcPr>
          <w:p w:rsidR="00D6615C" w:rsidRDefault="00D6615C" w:rsidP="00F72AAC">
            <w:pPr>
              <w:jc w:val="center"/>
              <w:rPr>
                <w:rFonts w:eastAsia="仿宋_GB2312"/>
                <w:szCs w:val="21"/>
              </w:rPr>
            </w:pPr>
          </w:p>
        </w:tc>
        <w:tc>
          <w:tcPr>
            <w:tcW w:w="635" w:type="dxa"/>
            <w:vMerge w:val="restart"/>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Pr="007B3DB7" w:rsidRDefault="00D6615C" w:rsidP="00F72AAC">
            <w:pPr>
              <w:jc w:val="center"/>
              <w:rPr>
                <w:rFonts w:eastAsia="仿宋_GB2312"/>
                <w:szCs w:val="21"/>
              </w:rPr>
            </w:pPr>
            <w:r w:rsidRPr="007B3DB7">
              <w:rPr>
                <w:rFonts w:eastAsia="仿宋_GB2312"/>
                <w:szCs w:val="21"/>
              </w:rPr>
              <w:t>S113C025</w:t>
            </w:r>
          </w:p>
        </w:tc>
        <w:tc>
          <w:tcPr>
            <w:tcW w:w="3382" w:type="dxa"/>
            <w:vAlign w:val="center"/>
          </w:tcPr>
          <w:p w:rsidR="00D6615C" w:rsidRPr="007B3DB7" w:rsidRDefault="00D6615C" w:rsidP="00F72AAC">
            <w:pPr>
              <w:spacing w:line="300" w:lineRule="exact"/>
              <w:jc w:val="left"/>
              <w:rPr>
                <w:rFonts w:eastAsia="仿宋_GB2312"/>
                <w:szCs w:val="21"/>
              </w:rPr>
            </w:pPr>
            <w:r w:rsidRPr="007B3DB7">
              <w:rPr>
                <w:rFonts w:eastAsia="仿宋_GB2312" w:hint="eastAsia"/>
                <w:szCs w:val="21"/>
              </w:rPr>
              <w:t>团簇物理</w:t>
            </w:r>
          </w:p>
        </w:tc>
        <w:tc>
          <w:tcPr>
            <w:tcW w:w="362" w:type="dxa"/>
            <w:vAlign w:val="center"/>
          </w:tcPr>
          <w:p w:rsidR="00D6615C" w:rsidRPr="007B3DB7" w:rsidRDefault="00D6615C" w:rsidP="00F72AAC">
            <w:pPr>
              <w:jc w:val="center"/>
              <w:rPr>
                <w:rFonts w:eastAsia="仿宋_GB2312"/>
                <w:szCs w:val="21"/>
              </w:rPr>
            </w:pPr>
            <w:r w:rsidRPr="007B3DB7">
              <w:rPr>
                <w:rFonts w:eastAsia="仿宋_GB2312"/>
                <w:szCs w:val="21"/>
              </w:rPr>
              <w:t>2</w:t>
            </w:r>
          </w:p>
        </w:tc>
        <w:tc>
          <w:tcPr>
            <w:tcW w:w="644" w:type="dxa"/>
            <w:tcBorders>
              <w:bottom w:val="nil"/>
            </w:tcBorders>
            <w:vAlign w:val="center"/>
          </w:tcPr>
          <w:p w:rsidR="00D6615C" w:rsidRPr="007B3DB7" w:rsidRDefault="00D6615C" w:rsidP="00F72AAC">
            <w:pPr>
              <w:jc w:val="center"/>
              <w:rPr>
                <w:rFonts w:eastAsia="仿宋_GB2312"/>
                <w:szCs w:val="21"/>
              </w:rPr>
            </w:pPr>
            <w:r w:rsidRPr="007B3DB7">
              <w:rPr>
                <w:rFonts w:eastAsia="仿宋_GB2312" w:hint="eastAsia"/>
                <w:szCs w:val="21"/>
              </w:rPr>
              <w:t>春</w:t>
            </w:r>
          </w:p>
        </w:tc>
        <w:tc>
          <w:tcPr>
            <w:tcW w:w="685" w:type="dxa"/>
            <w:tcBorders>
              <w:bottom w:val="nil"/>
            </w:tcBorders>
            <w:vAlign w:val="center"/>
          </w:tcPr>
          <w:p w:rsidR="00D6615C" w:rsidRPr="007B3DB7" w:rsidRDefault="00D6615C" w:rsidP="00F72AAC">
            <w:pPr>
              <w:jc w:val="center"/>
              <w:rPr>
                <w:rFonts w:eastAsia="仿宋_GB2312"/>
                <w:szCs w:val="21"/>
              </w:rPr>
            </w:pPr>
            <w:r w:rsidRPr="007B3DB7">
              <w:rPr>
                <w:rFonts w:eastAsia="仿宋_GB2312" w:hint="eastAsia"/>
                <w:szCs w:val="21"/>
              </w:rPr>
              <w:t>考查</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Pr="007B3DB7" w:rsidRDefault="00D6615C" w:rsidP="00F72AAC">
            <w:pPr>
              <w:jc w:val="center"/>
              <w:rPr>
                <w:rFonts w:eastAsia="仿宋_GB2312"/>
                <w:szCs w:val="21"/>
              </w:rPr>
            </w:pPr>
            <w:r w:rsidRPr="007B3DB7">
              <w:rPr>
                <w:rFonts w:eastAsia="仿宋_GB2312"/>
                <w:szCs w:val="21"/>
              </w:rPr>
              <w:t xml:space="preserve">B113B011 </w:t>
            </w:r>
          </w:p>
        </w:tc>
        <w:tc>
          <w:tcPr>
            <w:tcW w:w="3382" w:type="dxa"/>
            <w:vAlign w:val="center"/>
          </w:tcPr>
          <w:p w:rsidR="00D6615C" w:rsidRPr="007B3DB7" w:rsidRDefault="00D6615C" w:rsidP="00F72AAC">
            <w:pPr>
              <w:spacing w:line="300" w:lineRule="exact"/>
              <w:jc w:val="left"/>
              <w:rPr>
                <w:rFonts w:eastAsia="仿宋_GB2312"/>
                <w:szCs w:val="21"/>
              </w:rPr>
            </w:pPr>
            <w:r w:rsidRPr="007B3DB7">
              <w:rPr>
                <w:rFonts w:eastAsia="仿宋_GB2312" w:hint="eastAsia"/>
                <w:szCs w:val="21"/>
              </w:rPr>
              <w:t>现代电子结构理论</w:t>
            </w:r>
          </w:p>
        </w:tc>
        <w:tc>
          <w:tcPr>
            <w:tcW w:w="362" w:type="dxa"/>
            <w:vAlign w:val="center"/>
          </w:tcPr>
          <w:p w:rsidR="00D6615C" w:rsidRPr="007B3DB7" w:rsidRDefault="00D6615C" w:rsidP="00F72AAC">
            <w:pPr>
              <w:jc w:val="center"/>
              <w:rPr>
                <w:rFonts w:eastAsia="仿宋_GB2312"/>
                <w:szCs w:val="21"/>
              </w:rPr>
            </w:pPr>
            <w:r w:rsidRPr="007B3DB7">
              <w:rPr>
                <w:rFonts w:eastAsia="仿宋_GB2312"/>
                <w:szCs w:val="21"/>
              </w:rPr>
              <w:t>3</w:t>
            </w:r>
          </w:p>
        </w:tc>
        <w:tc>
          <w:tcPr>
            <w:tcW w:w="644" w:type="dxa"/>
            <w:tcBorders>
              <w:bottom w:val="nil"/>
            </w:tcBorders>
            <w:vAlign w:val="center"/>
          </w:tcPr>
          <w:p w:rsidR="00D6615C" w:rsidRPr="007B3DB7" w:rsidRDefault="00D6615C" w:rsidP="00F72AAC">
            <w:pPr>
              <w:jc w:val="center"/>
              <w:rPr>
                <w:rFonts w:eastAsia="仿宋_GB2312"/>
                <w:szCs w:val="21"/>
              </w:rPr>
            </w:pPr>
            <w:r w:rsidRPr="007B3DB7">
              <w:rPr>
                <w:rFonts w:eastAsia="仿宋_GB2312" w:hint="eastAsia"/>
                <w:szCs w:val="21"/>
              </w:rPr>
              <w:t>春</w:t>
            </w:r>
          </w:p>
        </w:tc>
        <w:tc>
          <w:tcPr>
            <w:tcW w:w="685" w:type="dxa"/>
            <w:tcBorders>
              <w:bottom w:val="nil"/>
            </w:tcBorders>
            <w:vAlign w:val="center"/>
          </w:tcPr>
          <w:p w:rsidR="00D6615C" w:rsidRPr="007B3DB7" w:rsidRDefault="00D6615C" w:rsidP="00F72AAC">
            <w:pPr>
              <w:jc w:val="center"/>
              <w:rPr>
                <w:rFonts w:eastAsia="仿宋_GB2312"/>
                <w:szCs w:val="21"/>
              </w:rPr>
            </w:pPr>
            <w:r w:rsidRPr="007B3DB7">
              <w:rPr>
                <w:rFonts w:eastAsia="仿宋_GB2312" w:hint="eastAsia"/>
                <w:szCs w:val="21"/>
              </w:rPr>
              <w:t>考查</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Pr="007B3DB7" w:rsidRDefault="00D6615C" w:rsidP="00F72AAC">
            <w:pPr>
              <w:jc w:val="center"/>
              <w:rPr>
                <w:rFonts w:eastAsia="仿宋_GB2312"/>
                <w:szCs w:val="21"/>
              </w:rPr>
            </w:pPr>
            <w:r w:rsidRPr="007B3DB7">
              <w:rPr>
                <w:rFonts w:eastAsia="仿宋_GB2312"/>
                <w:szCs w:val="21"/>
              </w:rPr>
              <w:t>S113C010</w:t>
            </w:r>
          </w:p>
        </w:tc>
        <w:tc>
          <w:tcPr>
            <w:tcW w:w="3382" w:type="dxa"/>
            <w:vAlign w:val="center"/>
          </w:tcPr>
          <w:p w:rsidR="00D6615C" w:rsidRPr="007B3DB7" w:rsidRDefault="00D6615C" w:rsidP="00F72AAC">
            <w:pPr>
              <w:spacing w:line="300" w:lineRule="exact"/>
              <w:jc w:val="left"/>
              <w:rPr>
                <w:rFonts w:eastAsia="仿宋_GB2312"/>
                <w:szCs w:val="21"/>
              </w:rPr>
            </w:pPr>
            <w:r w:rsidRPr="007B3DB7">
              <w:rPr>
                <w:rFonts w:eastAsia="仿宋_GB2312"/>
                <w:szCs w:val="21"/>
              </w:rPr>
              <w:t xml:space="preserve">Advanced </w:t>
            </w:r>
            <w:smartTag w:uri="urn:schemas-microsoft-com:office:smarttags" w:element="place">
              <w:smartTag w:uri="urn:schemas-microsoft-com:office:smarttags" w:element="PlaceName">
                <w:r w:rsidRPr="007B3DB7">
                  <w:rPr>
                    <w:rFonts w:eastAsia="仿宋_GB2312"/>
                    <w:szCs w:val="21"/>
                  </w:rPr>
                  <w:t>Solid</w:t>
                </w:r>
              </w:smartTag>
              <w:r w:rsidRPr="007B3DB7">
                <w:rPr>
                  <w:rFonts w:eastAsia="仿宋_GB2312"/>
                  <w:szCs w:val="21"/>
                </w:rPr>
                <w:t xml:space="preserve"> </w:t>
              </w:r>
              <w:smartTag w:uri="urn:schemas-microsoft-com:office:smarttags" w:element="PlaceType">
                <w:r w:rsidRPr="007B3DB7">
                  <w:rPr>
                    <w:rFonts w:eastAsia="仿宋_GB2312"/>
                    <w:szCs w:val="21"/>
                  </w:rPr>
                  <w:t>State</w:t>
                </w:r>
              </w:smartTag>
            </w:smartTag>
            <w:r w:rsidRPr="007B3DB7">
              <w:rPr>
                <w:rFonts w:eastAsia="仿宋_GB2312"/>
                <w:szCs w:val="21"/>
              </w:rPr>
              <w:t xml:space="preserve"> Physics</w:t>
            </w:r>
          </w:p>
        </w:tc>
        <w:tc>
          <w:tcPr>
            <w:tcW w:w="362" w:type="dxa"/>
            <w:vAlign w:val="center"/>
          </w:tcPr>
          <w:p w:rsidR="00D6615C" w:rsidRPr="007B3DB7" w:rsidRDefault="00D6615C" w:rsidP="00F72AAC">
            <w:pPr>
              <w:jc w:val="center"/>
              <w:rPr>
                <w:rFonts w:eastAsia="仿宋_GB2312"/>
                <w:szCs w:val="21"/>
              </w:rPr>
            </w:pPr>
            <w:r w:rsidRPr="007B3DB7">
              <w:rPr>
                <w:rFonts w:eastAsia="仿宋_GB2312"/>
                <w:szCs w:val="21"/>
              </w:rPr>
              <w:t>3</w:t>
            </w:r>
          </w:p>
        </w:tc>
        <w:tc>
          <w:tcPr>
            <w:tcW w:w="644" w:type="dxa"/>
            <w:tcBorders>
              <w:bottom w:val="nil"/>
            </w:tcBorders>
            <w:vAlign w:val="center"/>
          </w:tcPr>
          <w:p w:rsidR="00D6615C" w:rsidRPr="007B3DB7" w:rsidRDefault="00D6615C" w:rsidP="00F72AAC">
            <w:pPr>
              <w:jc w:val="center"/>
              <w:rPr>
                <w:rFonts w:eastAsia="仿宋_GB2312"/>
                <w:szCs w:val="21"/>
              </w:rPr>
            </w:pPr>
            <w:r w:rsidRPr="007B3DB7">
              <w:rPr>
                <w:rFonts w:eastAsia="仿宋_GB2312" w:hint="eastAsia"/>
                <w:szCs w:val="21"/>
              </w:rPr>
              <w:t>秋</w:t>
            </w:r>
          </w:p>
        </w:tc>
        <w:tc>
          <w:tcPr>
            <w:tcW w:w="685" w:type="dxa"/>
            <w:tcBorders>
              <w:bottom w:val="nil"/>
            </w:tcBorders>
            <w:vAlign w:val="center"/>
          </w:tcPr>
          <w:p w:rsidR="00D6615C" w:rsidRPr="007B3DB7" w:rsidRDefault="00D6615C" w:rsidP="00F72AAC">
            <w:pPr>
              <w:jc w:val="center"/>
              <w:rPr>
                <w:rFonts w:eastAsia="仿宋_GB2312"/>
                <w:szCs w:val="21"/>
              </w:rPr>
            </w:pPr>
            <w:r w:rsidRPr="007B3DB7">
              <w:rPr>
                <w:rFonts w:eastAsia="仿宋_GB2312" w:hint="eastAsia"/>
                <w:szCs w:val="21"/>
              </w:rPr>
              <w:t>考查</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textDirection w:val="tbRlV"/>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Pr="007B3DB7" w:rsidRDefault="00D6615C" w:rsidP="00F72AAC">
            <w:pPr>
              <w:jc w:val="center"/>
              <w:rPr>
                <w:rFonts w:eastAsia="仿宋_GB2312"/>
                <w:szCs w:val="21"/>
              </w:rPr>
            </w:pPr>
            <w:r w:rsidRPr="007B3DB7">
              <w:rPr>
                <w:rFonts w:eastAsia="仿宋_GB2312"/>
                <w:szCs w:val="21"/>
              </w:rPr>
              <w:t>S113C013</w:t>
            </w:r>
          </w:p>
        </w:tc>
        <w:tc>
          <w:tcPr>
            <w:tcW w:w="3382" w:type="dxa"/>
            <w:vAlign w:val="center"/>
          </w:tcPr>
          <w:p w:rsidR="00D6615C" w:rsidRPr="007B3DB7" w:rsidRDefault="00D6615C" w:rsidP="00F72AAC">
            <w:pPr>
              <w:spacing w:line="300" w:lineRule="exact"/>
              <w:jc w:val="left"/>
              <w:rPr>
                <w:rFonts w:eastAsia="仿宋_GB2312"/>
                <w:szCs w:val="21"/>
              </w:rPr>
            </w:pPr>
            <w:r w:rsidRPr="007B3DB7">
              <w:rPr>
                <w:rFonts w:eastAsia="仿宋_GB2312" w:hint="eastAsia"/>
                <w:szCs w:val="21"/>
              </w:rPr>
              <w:t>固体能带理论</w:t>
            </w:r>
          </w:p>
        </w:tc>
        <w:tc>
          <w:tcPr>
            <w:tcW w:w="362" w:type="dxa"/>
            <w:vAlign w:val="center"/>
          </w:tcPr>
          <w:p w:rsidR="00D6615C" w:rsidRPr="007B3DB7" w:rsidRDefault="00D6615C" w:rsidP="00F72AAC">
            <w:pPr>
              <w:jc w:val="center"/>
              <w:rPr>
                <w:rFonts w:eastAsia="仿宋_GB2312"/>
                <w:szCs w:val="21"/>
              </w:rPr>
            </w:pPr>
            <w:r w:rsidRPr="007B3DB7">
              <w:rPr>
                <w:rFonts w:eastAsia="仿宋_GB2312"/>
                <w:szCs w:val="21"/>
              </w:rPr>
              <w:t>3</w:t>
            </w:r>
          </w:p>
        </w:tc>
        <w:tc>
          <w:tcPr>
            <w:tcW w:w="644" w:type="dxa"/>
            <w:tcBorders>
              <w:bottom w:val="nil"/>
            </w:tcBorders>
            <w:vAlign w:val="center"/>
          </w:tcPr>
          <w:p w:rsidR="00D6615C" w:rsidRPr="007B3DB7" w:rsidRDefault="00D6615C" w:rsidP="00F72AAC">
            <w:pPr>
              <w:jc w:val="center"/>
              <w:rPr>
                <w:rFonts w:eastAsia="仿宋_GB2312"/>
                <w:szCs w:val="21"/>
              </w:rPr>
            </w:pPr>
            <w:r w:rsidRPr="007B3DB7">
              <w:rPr>
                <w:rFonts w:eastAsia="仿宋_GB2312" w:hint="eastAsia"/>
                <w:szCs w:val="21"/>
              </w:rPr>
              <w:t>春</w:t>
            </w:r>
          </w:p>
        </w:tc>
        <w:tc>
          <w:tcPr>
            <w:tcW w:w="685" w:type="dxa"/>
            <w:tcBorders>
              <w:bottom w:val="nil"/>
            </w:tcBorders>
            <w:vAlign w:val="center"/>
          </w:tcPr>
          <w:p w:rsidR="00D6615C" w:rsidRPr="007B3DB7" w:rsidRDefault="00D6615C" w:rsidP="00F72AAC">
            <w:pPr>
              <w:jc w:val="center"/>
              <w:rPr>
                <w:rFonts w:eastAsia="仿宋_GB2312"/>
                <w:szCs w:val="21"/>
              </w:rPr>
            </w:pPr>
            <w:r w:rsidRPr="007B3DB7">
              <w:rPr>
                <w:rFonts w:eastAsia="仿宋_GB2312" w:hint="eastAsia"/>
                <w:szCs w:val="21"/>
              </w:rPr>
              <w:t>考查</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restart"/>
            <w:vAlign w:val="center"/>
          </w:tcPr>
          <w:p w:rsidR="00D6615C" w:rsidRDefault="00D6615C" w:rsidP="00F72AAC">
            <w:pPr>
              <w:jc w:val="center"/>
              <w:rPr>
                <w:rFonts w:eastAsia="仿宋_GB2312"/>
                <w:szCs w:val="21"/>
              </w:rPr>
            </w:pPr>
            <w:r>
              <w:rPr>
                <w:rFonts w:eastAsia="仿宋_GB2312" w:hint="eastAsia"/>
                <w:szCs w:val="21"/>
              </w:rPr>
              <w:t>选</w:t>
            </w:r>
          </w:p>
          <w:p w:rsidR="00D6615C" w:rsidRDefault="00D6615C" w:rsidP="00F72AAC">
            <w:pPr>
              <w:jc w:val="center"/>
              <w:rPr>
                <w:rFonts w:eastAsia="仿宋_GB2312"/>
                <w:szCs w:val="21"/>
              </w:rPr>
            </w:pPr>
            <w:r>
              <w:rPr>
                <w:rFonts w:eastAsia="仿宋_GB2312" w:hint="eastAsia"/>
                <w:szCs w:val="21"/>
              </w:rPr>
              <w:t>修</w:t>
            </w:r>
          </w:p>
          <w:p w:rsidR="00D6615C" w:rsidRDefault="00D6615C" w:rsidP="00F72AAC">
            <w:pPr>
              <w:jc w:val="center"/>
              <w:rPr>
                <w:rFonts w:eastAsia="仿宋_GB2312"/>
                <w:szCs w:val="21"/>
              </w:rPr>
            </w:pPr>
            <w:r>
              <w:rPr>
                <w:rFonts w:eastAsia="仿宋_GB2312" w:hint="eastAsia"/>
                <w:szCs w:val="21"/>
              </w:rPr>
              <w:t>课程</w:t>
            </w:r>
          </w:p>
        </w:tc>
        <w:tc>
          <w:tcPr>
            <w:tcW w:w="524" w:type="dxa"/>
            <w:vAlign w:val="center"/>
          </w:tcPr>
          <w:p w:rsidR="00D6615C" w:rsidRDefault="00D6615C" w:rsidP="00F72AAC">
            <w:pPr>
              <w:jc w:val="center"/>
              <w:rPr>
                <w:rFonts w:eastAsia="仿宋_GB2312"/>
                <w:szCs w:val="21"/>
              </w:rPr>
            </w:pPr>
            <w:r>
              <w:rPr>
                <w:rFonts w:eastAsia="仿宋_GB2312" w:hint="eastAsia"/>
                <w:szCs w:val="21"/>
              </w:rPr>
              <w:t>外语选修</w:t>
            </w:r>
          </w:p>
        </w:tc>
        <w:tc>
          <w:tcPr>
            <w:tcW w:w="1375" w:type="dxa"/>
            <w:vAlign w:val="center"/>
          </w:tcPr>
          <w:p w:rsidR="00D6615C" w:rsidRDefault="00D6615C" w:rsidP="00F72AAC">
            <w:pPr>
              <w:jc w:val="center"/>
              <w:rPr>
                <w:rFonts w:eastAsia="仿宋_GB2312"/>
                <w:szCs w:val="21"/>
              </w:rPr>
            </w:pPr>
            <w:r>
              <w:rPr>
                <w:rFonts w:eastAsia="仿宋_GB2312"/>
                <w:szCs w:val="21"/>
              </w:rPr>
              <w:t>S114C023-26</w:t>
            </w:r>
          </w:p>
        </w:tc>
        <w:tc>
          <w:tcPr>
            <w:tcW w:w="3382" w:type="dxa"/>
            <w:vAlign w:val="center"/>
          </w:tcPr>
          <w:p w:rsidR="00D6615C" w:rsidRDefault="00D6615C" w:rsidP="00F72AAC">
            <w:pPr>
              <w:rPr>
                <w:rFonts w:eastAsia="仿宋_GB2312"/>
                <w:szCs w:val="21"/>
              </w:rPr>
            </w:pPr>
            <w:r>
              <w:rPr>
                <w:rFonts w:eastAsia="仿宋_GB2312" w:hint="eastAsia"/>
                <w:szCs w:val="21"/>
              </w:rPr>
              <w:t>二外（日、德、法、俄）语</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考试</w:t>
            </w:r>
          </w:p>
        </w:tc>
        <w:tc>
          <w:tcPr>
            <w:tcW w:w="1072" w:type="dxa"/>
            <w:gridSpan w:val="3"/>
            <w:vAlign w:val="center"/>
          </w:tcPr>
          <w:p w:rsidR="00D6615C" w:rsidRDefault="00D6615C" w:rsidP="00F72AAC">
            <w:pPr>
              <w:jc w:val="center"/>
              <w:rPr>
                <w:rFonts w:eastAsia="仿宋_GB2312"/>
                <w:szCs w:val="21"/>
              </w:rPr>
            </w:pPr>
            <w:r>
              <w:rPr>
                <w:rFonts w:eastAsia="仿宋_GB2312" w:hint="eastAsia"/>
                <w:szCs w:val="21"/>
              </w:rPr>
              <w:t>限选</w:t>
            </w:r>
            <w:r>
              <w:rPr>
                <w:rFonts w:eastAsia="仿宋_GB2312"/>
                <w:szCs w:val="21"/>
              </w:rPr>
              <w:t>1</w:t>
            </w:r>
            <w:r>
              <w:rPr>
                <w:rFonts w:eastAsia="仿宋_GB2312" w:hint="eastAsia"/>
                <w:szCs w:val="21"/>
              </w:rPr>
              <w:t>门</w:t>
            </w: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restart"/>
            <w:vAlign w:val="center"/>
          </w:tcPr>
          <w:p w:rsidR="00D6615C" w:rsidRDefault="00D6615C" w:rsidP="00F72AAC">
            <w:pPr>
              <w:jc w:val="center"/>
              <w:rPr>
                <w:rFonts w:eastAsia="仿宋_GB2312"/>
                <w:szCs w:val="21"/>
              </w:rPr>
            </w:pPr>
            <w:r>
              <w:rPr>
                <w:rFonts w:eastAsia="仿宋_GB2312" w:hint="eastAsia"/>
                <w:szCs w:val="21"/>
              </w:rPr>
              <w:t>专业</w:t>
            </w:r>
          </w:p>
          <w:p w:rsidR="00D6615C" w:rsidRDefault="00D6615C" w:rsidP="00F72AAC">
            <w:pPr>
              <w:jc w:val="center"/>
              <w:rPr>
                <w:rFonts w:eastAsia="仿宋_GB2312"/>
                <w:szCs w:val="21"/>
              </w:rPr>
            </w:pPr>
            <w:r>
              <w:rPr>
                <w:rFonts w:eastAsia="仿宋_GB2312" w:hint="eastAsia"/>
                <w:szCs w:val="21"/>
              </w:rPr>
              <w:t>选修</w:t>
            </w:r>
          </w:p>
        </w:tc>
        <w:tc>
          <w:tcPr>
            <w:tcW w:w="1375" w:type="dxa"/>
            <w:vAlign w:val="center"/>
          </w:tcPr>
          <w:p w:rsidR="00D6615C" w:rsidRDefault="00D6615C" w:rsidP="00F72AAC">
            <w:pPr>
              <w:jc w:val="center"/>
              <w:rPr>
                <w:rFonts w:eastAsia="仿宋_GB2312"/>
                <w:szCs w:val="21"/>
              </w:rPr>
            </w:pPr>
            <w:r>
              <w:rPr>
                <w:rFonts w:eastAsia="仿宋_GB2312"/>
                <w:szCs w:val="21"/>
              </w:rPr>
              <w:t>S103C026</w:t>
            </w:r>
          </w:p>
        </w:tc>
        <w:tc>
          <w:tcPr>
            <w:tcW w:w="3382" w:type="dxa"/>
            <w:vAlign w:val="center"/>
          </w:tcPr>
          <w:p w:rsidR="00D6615C" w:rsidRDefault="00D6615C" w:rsidP="00F72AAC">
            <w:pPr>
              <w:rPr>
                <w:rFonts w:eastAsia="仿宋_GB2312"/>
                <w:szCs w:val="21"/>
              </w:rPr>
            </w:pPr>
            <w:r>
              <w:rPr>
                <w:rFonts w:eastAsia="仿宋_GB2312" w:hint="eastAsia"/>
                <w:szCs w:val="21"/>
              </w:rPr>
              <w:t>晶体材料分析</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考试</w:t>
            </w:r>
          </w:p>
        </w:tc>
        <w:tc>
          <w:tcPr>
            <w:tcW w:w="426" w:type="dxa"/>
            <w:vMerge w:val="restart"/>
            <w:vAlign w:val="center"/>
          </w:tcPr>
          <w:p w:rsidR="00D6615C" w:rsidRDefault="00D6615C" w:rsidP="00F72AAC">
            <w:pPr>
              <w:jc w:val="center"/>
              <w:rPr>
                <w:rFonts w:eastAsia="仿宋_GB2312"/>
                <w:szCs w:val="21"/>
              </w:rPr>
            </w:pPr>
            <w:r>
              <w:rPr>
                <w:rFonts w:eastAsia="仿宋_GB2312" w:hint="eastAsia"/>
                <w:szCs w:val="21"/>
              </w:rPr>
              <w:t>模块</w:t>
            </w:r>
            <w:proofErr w:type="gramStart"/>
            <w:r>
              <w:rPr>
                <w:rFonts w:eastAsia="仿宋_GB2312" w:hint="eastAsia"/>
                <w:szCs w:val="21"/>
              </w:rPr>
              <w:t>一</w:t>
            </w:r>
            <w:proofErr w:type="gramEnd"/>
          </w:p>
        </w:tc>
        <w:tc>
          <w:tcPr>
            <w:tcW w:w="646" w:type="dxa"/>
            <w:gridSpan w:val="2"/>
            <w:vMerge w:val="restart"/>
            <w:vAlign w:val="center"/>
          </w:tcPr>
          <w:p w:rsidR="00D6615C" w:rsidRDefault="00D6615C" w:rsidP="00F72AAC">
            <w:pPr>
              <w:jc w:val="center"/>
              <w:rPr>
                <w:rFonts w:eastAsia="仿宋_GB2312"/>
                <w:szCs w:val="21"/>
              </w:rPr>
            </w:pPr>
            <w:r>
              <w:rPr>
                <w:rFonts w:eastAsia="仿宋_GB2312"/>
                <w:szCs w:val="21"/>
              </w:rPr>
              <w:t>≥4</w:t>
            </w:r>
            <w:r>
              <w:rPr>
                <w:rFonts w:eastAsia="仿宋_GB2312" w:hint="eastAsia"/>
                <w:szCs w:val="21"/>
              </w:rPr>
              <w:t>学分</w:t>
            </w: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S103C011</w:t>
            </w:r>
          </w:p>
        </w:tc>
        <w:tc>
          <w:tcPr>
            <w:tcW w:w="3382" w:type="dxa"/>
            <w:vAlign w:val="center"/>
          </w:tcPr>
          <w:p w:rsidR="00D6615C" w:rsidRDefault="00D6615C" w:rsidP="00F72AAC">
            <w:pPr>
              <w:rPr>
                <w:rFonts w:eastAsia="仿宋_GB2312"/>
                <w:szCs w:val="21"/>
              </w:rPr>
            </w:pPr>
            <w:r>
              <w:rPr>
                <w:rFonts w:eastAsia="仿宋_GB2312" w:hint="eastAsia"/>
                <w:szCs w:val="21"/>
              </w:rPr>
              <w:t>材料工程中的</w:t>
            </w:r>
            <w:proofErr w:type="gramStart"/>
            <w:r>
              <w:rPr>
                <w:rFonts w:eastAsia="仿宋_GB2312" w:hint="eastAsia"/>
                <w:szCs w:val="21"/>
              </w:rPr>
              <w:t>软化学</w:t>
            </w:r>
            <w:proofErr w:type="gramEnd"/>
            <w:r>
              <w:rPr>
                <w:rFonts w:eastAsia="仿宋_GB2312" w:hint="eastAsia"/>
                <w:szCs w:val="21"/>
              </w:rPr>
              <w:t>方法</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426" w:type="dxa"/>
            <w:vMerge/>
            <w:vAlign w:val="center"/>
          </w:tcPr>
          <w:p w:rsidR="00D6615C" w:rsidRDefault="00D6615C" w:rsidP="00F72AAC">
            <w:pPr>
              <w:jc w:val="center"/>
              <w:rPr>
                <w:rFonts w:eastAsia="仿宋_GB2312"/>
                <w:szCs w:val="21"/>
              </w:rPr>
            </w:pPr>
          </w:p>
        </w:tc>
        <w:tc>
          <w:tcPr>
            <w:tcW w:w="646" w:type="dxa"/>
            <w:gridSpan w:val="2"/>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S103C017</w:t>
            </w:r>
          </w:p>
        </w:tc>
        <w:tc>
          <w:tcPr>
            <w:tcW w:w="3382" w:type="dxa"/>
            <w:vAlign w:val="center"/>
          </w:tcPr>
          <w:p w:rsidR="00D6615C" w:rsidRDefault="00D6615C" w:rsidP="00F72AAC">
            <w:pPr>
              <w:rPr>
                <w:rFonts w:eastAsia="仿宋_GB2312"/>
                <w:szCs w:val="21"/>
              </w:rPr>
            </w:pPr>
            <w:r>
              <w:rPr>
                <w:rFonts w:eastAsia="仿宋_GB2312" w:hint="eastAsia"/>
                <w:szCs w:val="21"/>
              </w:rPr>
              <w:t>复合粒子设计与应用</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考试</w:t>
            </w:r>
          </w:p>
        </w:tc>
        <w:tc>
          <w:tcPr>
            <w:tcW w:w="426" w:type="dxa"/>
            <w:vMerge/>
            <w:vAlign w:val="center"/>
          </w:tcPr>
          <w:p w:rsidR="00D6615C" w:rsidRDefault="00D6615C" w:rsidP="00F72AAC">
            <w:pPr>
              <w:jc w:val="center"/>
              <w:rPr>
                <w:rFonts w:eastAsia="仿宋_GB2312"/>
                <w:szCs w:val="21"/>
              </w:rPr>
            </w:pPr>
          </w:p>
        </w:tc>
        <w:tc>
          <w:tcPr>
            <w:tcW w:w="646" w:type="dxa"/>
            <w:gridSpan w:val="2"/>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S103C022</w:t>
            </w:r>
          </w:p>
        </w:tc>
        <w:tc>
          <w:tcPr>
            <w:tcW w:w="3382" w:type="dxa"/>
            <w:vAlign w:val="center"/>
          </w:tcPr>
          <w:p w:rsidR="00D6615C" w:rsidRDefault="00D6615C" w:rsidP="00F72AAC">
            <w:pPr>
              <w:rPr>
                <w:rFonts w:eastAsia="仿宋_GB2312"/>
                <w:szCs w:val="21"/>
              </w:rPr>
            </w:pPr>
            <w:r>
              <w:rPr>
                <w:rFonts w:eastAsia="仿宋_GB2312" w:hint="eastAsia"/>
                <w:szCs w:val="21"/>
              </w:rPr>
              <w:t>聚合物设计与合成</w:t>
            </w:r>
          </w:p>
        </w:tc>
        <w:tc>
          <w:tcPr>
            <w:tcW w:w="362" w:type="dxa"/>
            <w:vAlign w:val="center"/>
          </w:tcPr>
          <w:p w:rsidR="00D6615C" w:rsidRDefault="00D6615C" w:rsidP="00F72AAC">
            <w:pPr>
              <w:jc w:val="center"/>
              <w:rPr>
                <w:rFonts w:eastAsia="仿宋_GB2312"/>
                <w:szCs w:val="21"/>
              </w:rPr>
            </w:pPr>
            <w:r>
              <w:rPr>
                <w:rFonts w:eastAsia="仿宋_GB2312"/>
                <w:szCs w:val="21"/>
              </w:rPr>
              <w:t>3</w:t>
            </w:r>
          </w:p>
        </w:tc>
        <w:tc>
          <w:tcPr>
            <w:tcW w:w="644" w:type="dxa"/>
            <w:vAlign w:val="center"/>
          </w:tcPr>
          <w:p w:rsidR="00D6615C" w:rsidRDefault="00D6615C" w:rsidP="00F72AAC">
            <w:pPr>
              <w:jc w:val="center"/>
              <w:rPr>
                <w:rFonts w:eastAsia="仿宋_GB2312"/>
                <w:szCs w:val="21"/>
              </w:rPr>
            </w:pPr>
            <w:r>
              <w:rPr>
                <w:rFonts w:eastAsia="仿宋_GB2312" w:hint="eastAsia"/>
                <w:szCs w:val="21"/>
              </w:rPr>
              <w:t>秋</w:t>
            </w:r>
          </w:p>
        </w:tc>
        <w:tc>
          <w:tcPr>
            <w:tcW w:w="685" w:type="dxa"/>
            <w:vAlign w:val="center"/>
          </w:tcPr>
          <w:p w:rsidR="00D6615C" w:rsidRDefault="00D6615C" w:rsidP="00F72AAC">
            <w:pPr>
              <w:jc w:val="center"/>
              <w:rPr>
                <w:rFonts w:eastAsia="仿宋_GB2312"/>
                <w:szCs w:val="21"/>
              </w:rPr>
            </w:pPr>
            <w:r>
              <w:rPr>
                <w:rFonts w:eastAsia="仿宋_GB2312" w:hint="eastAsia"/>
                <w:szCs w:val="21"/>
              </w:rPr>
              <w:t>考试</w:t>
            </w:r>
          </w:p>
        </w:tc>
        <w:tc>
          <w:tcPr>
            <w:tcW w:w="426" w:type="dxa"/>
            <w:vMerge/>
            <w:vAlign w:val="center"/>
          </w:tcPr>
          <w:p w:rsidR="00D6615C" w:rsidRDefault="00D6615C" w:rsidP="00F72AAC">
            <w:pPr>
              <w:jc w:val="center"/>
              <w:rPr>
                <w:rFonts w:eastAsia="仿宋_GB2312"/>
                <w:szCs w:val="21"/>
              </w:rPr>
            </w:pPr>
          </w:p>
        </w:tc>
        <w:tc>
          <w:tcPr>
            <w:tcW w:w="646" w:type="dxa"/>
            <w:gridSpan w:val="2"/>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S103C007</w:t>
            </w:r>
          </w:p>
        </w:tc>
        <w:tc>
          <w:tcPr>
            <w:tcW w:w="3382" w:type="dxa"/>
            <w:vAlign w:val="center"/>
          </w:tcPr>
          <w:p w:rsidR="00D6615C" w:rsidRPr="006E2DB9" w:rsidRDefault="00D6615C" w:rsidP="00F72AAC">
            <w:pPr>
              <w:rPr>
                <w:rFonts w:eastAsia="仿宋_GB2312"/>
                <w:szCs w:val="21"/>
              </w:rPr>
            </w:pPr>
            <w:r w:rsidRPr="006E2DB9">
              <w:rPr>
                <w:rFonts w:eastAsia="仿宋_GB2312" w:hint="eastAsia"/>
                <w:szCs w:val="21"/>
              </w:rPr>
              <w:t>薄膜制备技术</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秋</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426" w:type="dxa"/>
            <w:vMerge/>
            <w:vAlign w:val="center"/>
          </w:tcPr>
          <w:p w:rsidR="00D6615C" w:rsidRDefault="00D6615C" w:rsidP="00F72AAC">
            <w:pPr>
              <w:jc w:val="center"/>
              <w:rPr>
                <w:rFonts w:eastAsia="仿宋_GB2312"/>
                <w:szCs w:val="21"/>
              </w:rPr>
            </w:pPr>
          </w:p>
        </w:tc>
        <w:tc>
          <w:tcPr>
            <w:tcW w:w="646" w:type="dxa"/>
            <w:gridSpan w:val="2"/>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S103C023</w:t>
            </w:r>
          </w:p>
        </w:tc>
        <w:tc>
          <w:tcPr>
            <w:tcW w:w="3382" w:type="dxa"/>
            <w:vAlign w:val="center"/>
          </w:tcPr>
          <w:p w:rsidR="00D6615C" w:rsidRDefault="00D6615C" w:rsidP="00F72AAC">
            <w:pPr>
              <w:rPr>
                <w:rFonts w:eastAsia="仿宋_GB2312"/>
                <w:szCs w:val="21"/>
              </w:rPr>
            </w:pPr>
            <w:r>
              <w:rPr>
                <w:rFonts w:eastAsia="仿宋_GB2312" w:hint="eastAsia"/>
                <w:szCs w:val="21"/>
              </w:rPr>
              <w:t>计算机与材料设计</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426" w:type="dxa"/>
            <w:vMerge/>
            <w:vAlign w:val="center"/>
          </w:tcPr>
          <w:p w:rsidR="00D6615C" w:rsidRDefault="00D6615C" w:rsidP="00F72AAC">
            <w:pPr>
              <w:jc w:val="center"/>
              <w:rPr>
                <w:rFonts w:eastAsia="仿宋_GB2312"/>
                <w:szCs w:val="21"/>
              </w:rPr>
            </w:pPr>
          </w:p>
        </w:tc>
        <w:tc>
          <w:tcPr>
            <w:tcW w:w="646" w:type="dxa"/>
            <w:gridSpan w:val="2"/>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B103Z006</w:t>
            </w:r>
          </w:p>
        </w:tc>
        <w:tc>
          <w:tcPr>
            <w:tcW w:w="3382" w:type="dxa"/>
            <w:vAlign w:val="center"/>
          </w:tcPr>
          <w:p w:rsidR="00D6615C" w:rsidRDefault="00D6615C" w:rsidP="00F72AAC">
            <w:pPr>
              <w:rPr>
                <w:rFonts w:eastAsia="仿宋_GB2312"/>
                <w:szCs w:val="21"/>
              </w:rPr>
            </w:pPr>
            <w:r>
              <w:rPr>
                <w:rFonts w:eastAsia="仿宋_GB2312" w:hint="eastAsia"/>
                <w:szCs w:val="21"/>
              </w:rPr>
              <w:t>现代有机催化原理和方法</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秋</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426" w:type="dxa"/>
            <w:vMerge/>
            <w:vAlign w:val="center"/>
          </w:tcPr>
          <w:p w:rsidR="00D6615C" w:rsidRDefault="00D6615C" w:rsidP="00F72AAC">
            <w:pPr>
              <w:jc w:val="center"/>
              <w:rPr>
                <w:rFonts w:eastAsia="仿宋_GB2312"/>
                <w:szCs w:val="21"/>
              </w:rPr>
            </w:pPr>
          </w:p>
        </w:tc>
        <w:tc>
          <w:tcPr>
            <w:tcW w:w="646" w:type="dxa"/>
            <w:gridSpan w:val="2"/>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S103C005</w:t>
            </w:r>
          </w:p>
        </w:tc>
        <w:tc>
          <w:tcPr>
            <w:tcW w:w="3382" w:type="dxa"/>
            <w:vAlign w:val="center"/>
          </w:tcPr>
          <w:p w:rsidR="00D6615C" w:rsidRDefault="00D6615C" w:rsidP="00F72AAC">
            <w:pPr>
              <w:rPr>
                <w:rFonts w:eastAsia="仿宋_GB2312"/>
                <w:szCs w:val="21"/>
              </w:rPr>
            </w:pPr>
            <w:r>
              <w:rPr>
                <w:rFonts w:eastAsia="仿宋_GB2312"/>
                <w:szCs w:val="21"/>
              </w:rPr>
              <w:t>Journal-Style Scientific Writing Skills</w:t>
            </w:r>
          </w:p>
        </w:tc>
        <w:tc>
          <w:tcPr>
            <w:tcW w:w="362" w:type="dxa"/>
            <w:vAlign w:val="center"/>
          </w:tcPr>
          <w:p w:rsidR="00D6615C" w:rsidRDefault="00D6615C" w:rsidP="00F72AAC">
            <w:pPr>
              <w:jc w:val="center"/>
              <w:rPr>
                <w:rFonts w:eastAsia="仿宋_GB2312"/>
                <w:szCs w:val="21"/>
              </w:rPr>
            </w:pPr>
            <w:r>
              <w:rPr>
                <w:rFonts w:eastAsia="仿宋_GB2312"/>
                <w:szCs w:val="21"/>
              </w:rPr>
              <w:t>1</w:t>
            </w:r>
          </w:p>
        </w:tc>
        <w:tc>
          <w:tcPr>
            <w:tcW w:w="644" w:type="dxa"/>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426" w:type="dxa"/>
            <w:vMerge/>
            <w:vAlign w:val="center"/>
          </w:tcPr>
          <w:p w:rsidR="00D6615C" w:rsidRDefault="00D6615C" w:rsidP="00F72AAC">
            <w:pPr>
              <w:jc w:val="center"/>
              <w:rPr>
                <w:rFonts w:eastAsia="仿宋_GB2312"/>
                <w:szCs w:val="21"/>
              </w:rPr>
            </w:pPr>
          </w:p>
        </w:tc>
        <w:tc>
          <w:tcPr>
            <w:tcW w:w="646" w:type="dxa"/>
            <w:gridSpan w:val="2"/>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S103C002</w:t>
            </w:r>
          </w:p>
        </w:tc>
        <w:tc>
          <w:tcPr>
            <w:tcW w:w="3382" w:type="dxa"/>
            <w:vAlign w:val="center"/>
          </w:tcPr>
          <w:p w:rsidR="00D6615C" w:rsidRDefault="00D6615C" w:rsidP="00F72AAC">
            <w:pPr>
              <w:rPr>
                <w:rFonts w:eastAsia="仿宋_GB2312"/>
                <w:szCs w:val="21"/>
              </w:rPr>
            </w:pPr>
            <w:r>
              <w:rPr>
                <w:rFonts w:eastAsia="仿宋_GB2312"/>
                <w:szCs w:val="21"/>
              </w:rPr>
              <w:t>Progress in Biological Techniques</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widowControl/>
              <w:jc w:val="center"/>
              <w:textAlignment w:val="center"/>
              <w:rPr>
                <w:rFonts w:eastAsia="仿宋_GB2312"/>
                <w:szCs w:val="21"/>
              </w:rPr>
            </w:pPr>
            <w:r>
              <w:rPr>
                <w:rFonts w:eastAsia="仿宋_GB2312" w:hint="eastAsia"/>
                <w:kern w:val="0"/>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考试</w:t>
            </w:r>
          </w:p>
        </w:tc>
        <w:tc>
          <w:tcPr>
            <w:tcW w:w="426" w:type="dxa"/>
            <w:vMerge/>
            <w:vAlign w:val="center"/>
          </w:tcPr>
          <w:p w:rsidR="00D6615C" w:rsidRDefault="00D6615C" w:rsidP="00F72AAC">
            <w:pPr>
              <w:jc w:val="center"/>
              <w:rPr>
                <w:rFonts w:eastAsia="仿宋_GB2312"/>
                <w:szCs w:val="21"/>
              </w:rPr>
            </w:pPr>
          </w:p>
        </w:tc>
        <w:tc>
          <w:tcPr>
            <w:tcW w:w="646" w:type="dxa"/>
            <w:gridSpan w:val="2"/>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S103C030</w:t>
            </w:r>
          </w:p>
        </w:tc>
        <w:tc>
          <w:tcPr>
            <w:tcW w:w="3382" w:type="dxa"/>
            <w:vAlign w:val="center"/>
          </w:tcPr>
          <w:p w:rsidR="00D6615C" w:rsidRDefault="00D6615C" w:rsidP="00F72AAC">
            <w:pPr>
              <w:rPr>
                <w:rFonts w:eastAsia="仿宋_GB2312"/>
                <w:szCs w:val="21"/>
              </w:rPr>
            </w:pPr>
            <w:r>
              <w:rPr>
                <w:rFonts w:eastAsia="仿宋_GB2312"/>
                <w:szCs w:val="21"/>
              </w:rPr>
              <w:t xml:space="preserve">Modern Instrumental Analysis  </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秋</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426" w:type="dxa"/>
            <w:vMerge/>
            <w:vAlign w:val="center"/>
          </w:tcPr>
          <w:p w:rsidR="00D6615C" w:rsidRDefault="00D6615C" w:rsidP="00F72AAC">
            <w:pPr>
              <w:jc w:val="center"/>
              <w:rPr>
                <w:rFonts w:eastAsia="仿宋_GB2312"/>
                <w:szCs w:val="21"/>
              </w:rPr>
            </w:pPr>
          </w:p>
        </w:tc>
        <w:tc>
          <w:tcPr>
            <w:tcW w:w="646" w:type="dxa"/>
            <w:gridSpan w:val="2"/>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S116B009</w:t>
            </w:r>
          </w:p>
        </w:tc>
        <w:tc>
          <w:tcPr>
            <w:tcW w:w="3382" w:type="dxa"/>
            <w:vAlign w:val="center"/>
          </w:tcPr>
          <w:p w:rsidR="00D6615C" w:rsidRDefault="00D6615C" w:rsidP="00F72AAC">
            <w:pPr>
              <w:widowControl/>
              <w:rPr>
                <w:rFonts w:eastAsia="仿宋_GB2312"/>
                <w:szCs w:val="21"/>
              </w:rPr>
            </w:pPr>
            <w:r>
              <w:rPr>
                <w:rFonts w:eastAsia="仿宋_GB2312"/>
                <w:szCs w:val="21"/>
              </w:rPr>
              <w:t>Advanced Characterization Techniques for Materials</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考试</w:t>
            </w:r>
          </w:p>
        </w:tc>
        <w:tc>
          <w:tcPr>
            <w:tcW w:w="426" w:type="dxa"/>
            <w:vMerge w:val="restart"/>
            <w:vAlign w:val="center"/>
          </w:tcPr>
          <w:p w:rsidR="00D6615C" w:rsidRDefault="00D6615C" w:rsidP="00F72AAC">
            <w:pPr>
              <w:jc w:val="center"/>
              <w:rPr>
                <w:rFonts w:eastAsia="仿宋_GB2312"/>
                <w:szCs w:val="21"/>
              </w:rPr>
            </w:pPr>
            <w:r>
              <w:rPr>
                <w:rFonts w:eastAsia="仿宋_GB2312" w:hint="eastAsia"/>
                <w:szCs w:val="21"/>
              </w:rPr>
              <w:t>模块二</w:t>
            </w:r>
          </w:p>
        </w:tc>
        <w:tc>
          <w:tcPr>
            <w:tcW w:w="646" w:type="dxa"/>
            <w:gridSpan w:val="2"/>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S116B010</w:t>
            </w:r>
          </w:p>
        </w:tc>
        <w:tc>
          <w:tcPr>
            <w:tcW w:w="3382" w:type="dxa"/>
            <w:vAlign w:val="center"/>
          </w:tcPr>
          <w:p w:rsidR="00D6615C" w:rsidRDefault="00D6615C" w:rsidP="00F72AAC">
            <w:pPr>
              <w:rPr>
                <w:rFonts w:eastAsia="仿宋_GB2312"/>
                <w:szCs w:val="21"/>
              </w:rPr>
            </w:pPr>
            <w:r>
              <w:rPr>
                <w:rFonts w:eastAsia="仿宋_GB2312"/>
                <w:szCs w:val="21"/>
              </w:rPr>
              <w:t>Mechanics of Composite Materials</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秋</w:t>
            </w:r>
          </w:p>
        </w:tc>
        <w:tc>
          <w:tcPr>
            <w:tcW w:w="685" w:type="dxa"/>
            <w:vAlign w:val="center"/>
          </w:tcPr>
          <w:p w:rsidR="00D6615C" w:rsidRDefault="00D6615C" w:rsidP="00F72AAC">
            <w:pPr>
              <w:jc w:val="center"/>
              <w:rPr>
                <w:rFonts w:eastAsia="仿宋_GB2312"/>
                <w:szCs w:val="21"/>
              </w:rPr>
            </w:pPr>
            <w:r>
              <w:rPr>
                <w:rFonts w:eastAsia="仿宋_GB2312" w:hint="eastAsia"/>
                <w:szCs w:val="21"/>
              </w:rPr>
              <w:t>考试</w:t>
            </w:r>
          </w:p>
        </w:tc>
        <w:tc>
          <w:tcPr>
            <w:tcW w:w="426" w:type="dxa"/>
            <w:vMerge/>
            <w:vAlign w:val="center"/>
          </w:tcPr>
          <w:p w:rsidR="00D6615C" w:rsidRDefault="00D6615C" w:rsidP="00F72AAC">
            <w:pPr>
              <w:jc w:val="center"/>
              <w:rPr>
                <w:rFonts w:eastAsia="仿宋_GB2312"/>
                <w:szCs w:val="21"/>
              </w:rPr>
            </w:pPr>
          </w:p>
        </w:tc>
        <w:tc>
          <w:tcPr>
            <w:tcW w:w="646" w:type="dxa"/>
            <w:gridSpan w:val="2"/>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widowControl/>
              <w:jc w:val="center"/>
              <w:textAlignment w:val="center"/>
              <w:rPr>
                <w:rFonts w:eastAsia="仿宋_GB2312"/>
                <w:szCs w:val="21"/>
              </w:rPr>
            </w:pPr>
            <w:r>
              <w:rPr>
                <w:rFonts w:eastAsia="仿宋_GB2312"/>
                <w:kern w:val="0"/>
                <w:szCs w:val="21"/>
              </w:rPr>
              <w:t>S116B011</w:t>
            </w:r>
          </w:p>
        </w:tc>
        <w:tc>
          <w:tcPr>
            <w:tcW w:w="3382" w:type="dxa"/>
            <w:vAlign w:val="center"/>
          </w:tcPr>
          <w:p w:rsidR="00D6615C" w:rsidRDefault="00D6615C" w:rsidP="00F72AAC">
            <w:pPr>
              <w:rPr>
                <w:rFonts w:eastAsia="仿宋_GB2312"/>
                <w:szCs w:val="21"/>
              </w:rPr>
            </w:pPr>
            <w:r>
              <w:rPr>
                <w:rFonts w:eastAsia="仿宋_GB2312" w:hint="eastAsia"/>
                <w:szCs w:val="21"/>
              </w:rPr>
              <w:t>材料合成与制备方法</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秋</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426" w:type="dxa"/>
            <w:vMerge/>
            <w:vAlign w:val="center"/>
          </w:tcPr>
          <w:p w:rsidR="00D6615C" w:rsidRDefault="00D6615C" w:rsidP="00F72AAC">
            <w:pPr>
              <w:jc w:val="center"/>
              <w:rPr>
                <w:rFonts w:eastAsia="仿宋_GB2312"/>
                <w:szCs w:val="21"/>
              </w:rPr>
            </w:pPr>
          </w:p>
        </w:tc>
        <w:tc>
          <w:tcPr>
            <w:tcW w:w="646" w:type="dxa"/>
            <w:gridSpan w:val="2"/>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widowControl/>
              <w:jc w:val="center"/>
              <w:textAlignment w:val="center"/>
              <w:rPr>
                <w:rFonts w:eastAsia="仿宋_GB2312"/>
                <w:szCs w:val="21"/>
              </w:rPr>
            </w:pPr>
            <w:r>
              <w:rPr>
                <w:rFonts w:eastAsia="仿宋_GB2312"/>
                <w:kern w:val="0"/>
                <w:szCs w:val="21"/>
              </w:rPr>
              <w:t>S116B012</w:t>
            </w:r>
          </w:p>
        </w:tc>
        <w:tc>
          <w:tcPr>
            <w:tcW w:w="3382" w:type="dxa"/>
            <w:vAlign w:val="center"/>
          </w:tcPr>
          <w:p w:rsidR="00D6615C" w:rsidRDefault="00D6615C" w:rsidP="00F72AAC">
            <w:pPr>
              <w:widowControl/>
              <w:jc w:val="left"/>
              <w:textAlignment w:val="baseline"/>
              <w:rPr>
                <w:rFonts w:eastAsia="仿宋_GB2312"/>
                <w:szCs w:val="21"/>
              </w:rPr>
            </w:pPr>
            <w:r>
              <w:rPr>
                <w:rFonts w:eastAsia="仿宋_GB2312" w:hint="eastAsia"/>
                <w:szCs w:val="21"/>
              </w:rPr>
              <w:t>低维半导体基础与光电器件</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widowControl/>
              <w:jc w:val="center"/>
              <w:textAlignment w:val="center"/>
              <w:rPr>
                <w:rFonts w:eastAsia="仿宋_GB2312"/>
                <w:szCs w:val="21"/>
              </w:rPr>
            </w:pPr>
            <w:r>
              <w:rPr>
                <w:rFonts w:eastAsia="仿宋_GB2312" w:hint="eastAsia"/>
                <w:kern w:val="0"/>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426" w:type="dxa"/>
            <w:vMerge/>
            <w:vAlign w:val="center"/>
          </w:tcPr>
          <w:p w:rsidR="00D6615C" w:rsidRDefault="00D6615C" w:rsidP="00F72AAC">
            <w:pPr>
              <w:jc w:val="center"/>
              <w:rPr>
                <w:rFonts w:eastAsia="仿宋_GB2312"/>
                <w:szCs w:val="21"/>
              </w:rPr>
            </w:pPr>
          </w:p>
        </w:tc>
        <w:tc>
          <w:tcPr>
            <w:tcW w:w="646" w:type="dxa"/>
            <w:gridSpan w:val="2"/>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B116C005</w:t>
            </w:r>
          </w:p>
        </w:tc>
        <w:tc>
          <w:tcPr>
            <w:tcW w:w="3382" w:type="dxa"/>
            <w:vAlign w:val="center"/>
          </w:tcPr>
          <w:p w:rsidR="00D6615C" w:rsidRDefault="00D6615C" w:rsidP="00F72AAC">
            <w:pPr>
              <w:rPr>
                <w:rFonts w:eastAsia="仿宋_GB2312"/>
                <w:szCs w:val="21"/>
              </w:rPr>
            </w:pPr>
            <w:r>
              <w:rPr>
                <w:rFonts w:eastAsia="仿宋_GB2312" w:hint="eastAsia"/>
                <w:szCs w:val="21"/>
              </w:rPr>
              <w:t>固体理论</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highlight w:val="yellow"/>
              </w:rPr>
            </w:pPr>
            <w:r>
              <w:rPr>
                <w:rFonts w:eastAsia="仿宋_GB2312" w:hint="eastAsia"/>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426" w:type="dxa"/>
            <w:vMerge/>
            <w:vAlign w:val="center"/>
          </w:tcPr>
          <w:p w:rsidR="00D6615C" w:rsidRDefault="00D6615C" w:rsidP="00F72AAC">
            <w:pPr>
              <w:jc w:val="center"/>
              <w:rPr>
                <w:rFonts w:eastAsia="仿宋_GB2312"/>
                <w:szCs w:val="21"/>
              </w:rPr>
            </w:pPr>
          </w:p>
        </w:tc>
        <w:tc>
          <w:tcPr>
            <w:tcW w:w="646" w:type="dxa"/>
            <w:gridSpan w:val="2"/>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S116C016</w:t>
            </w:r>
          </w:p>
        </w:tc>
        <w:tc>
          <w:tcPr>
            <w:tcW w:w="3382" w:type="dxa"/>
            <w:vAlign w:val="center"/>
          </w:tcPr>
          <w:p w:rsidR="00D6615C" w:rsidRDefault="00D6615C" w:rsidP="00F72AAC">
            <w:pPr>
              <w:widowControl/>
              <w:jc w:val="left"/>
              <w:rPr>
                <w:rFonts w:eastAsia="仿宋_GB2312"/>
                <w:szCs w:val="21"/>
              </w:rPr>
            </w:pPr>
            <w:proofErr w:type="gramStart"/>
            <w:r>
              <w:rPr>
                <w:rFonts w:eastAsia="仿宋_GB2312" w:hint="eastAsia"/>
                <w:szCs w:val="21"/>
              </w:rPr>
              <w:t>增材成形</w:t>
            </w:r>
            <w:proofErr w:type="gramEnd"/>
            <w:r>
              <w:rPr>
                <w:rFonts w:eastAsia="仿宋_GB2312" w:hint="eastAsia"/>
                <w:szCs w:val="21"/>
              </w:rPr>
              <w:t>与智能制造</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437" w:type="dxa"/>
            <w:gridSpan w:val="2"/>
            <w:vMerge w:val="restart"/>
            <w:vAlign w:val="center"/>
          </w:tcPr>
          <w:p w:rsidR="00D6615C" w:rsidRDefault="00D6615C" w:rsidP="00F72AAC">
            <w:pPr>
              <w:jc w:val="center"/>
              <w:rPr>
                <w:rFonts w:eastAsia="仿宋_GB2312"/>
                <w:szCs w:val="21"/>
              </w:rPr>
            </w:pPr>
          </w:p>
        </w:tc>
        <w:tc>
          <w:tcPr>
            <w:tcW w:w="635" w:type="dxa"/>
            <w:vMerge w:val="restart"/>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S116C002</w:t>
            </w:r>
          </w:p>
        </w:tc>
        <w:tc>
          <w:tcPr>
            <w:tcW w:w="3382" w:type="dxa"/>
            <w:vAlign w:val="center"/>
          </w:tcPr>
          <w:p w:rsidR="00D6615C" w:rsidRDefault="00D6615C" w:rsidP="00F72AAC">
            <w:pPr>
              <w:rPr>
                <w:rFonts w:eastAsia="仿宋_GB2312"/>
                <w:szCs w:val="21"/>
              </w:rPr>
            </w:pPr>
            <w:r>
              <w:rPr>
                <w:rFonts w:eastAsia="仿宋_GB2312" w:hint="eastAsia"/>
                <w:szCs w:val="21"/>
              </w:rPr>
              <w:t>材料变形理论</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S116C003</w:t>
            </w:r>
          </w:p>
        </w:tc>
        <w:tc>
          <w:tcPr>
            <w:tcW w:w="3382" w:type="dxa"/>
            <w:vAlign w:val="center"/>
          </w:tcPr>
          <w:p w:rsidR="00D6615C" w:rsidRDefault="00D6615C" w:rsidP="00F72AAC">
            <w:pPr>
              <w:rPr>
                <w:rFonts w:eastAsia="仿宋_GB2312"/>
                <w:szCs w:val="21"/>
              </w:rPr>
            </w:pPr>
            <w:r>
              <w:rPr>
                <w:rFonts w:eastAsia="仿宋_GB2312" w:hint="eastAsia"/>
                <w:szCs w:val="21"/>
              </w:rPr>
              <w:t>材料表面工程</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秋</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S116C004</w:t>
            </w:r>
          </w:p>
        </w:tc>
        <w:tc>
          <w:tcPr>
            <w:tcW w:w="3382" w:type="dxa"/>
            <w:vAlign w:val="center"/>
          </w:tcPr>
          <w:p w:rsidR="00D6615C" w:rsidRDefault="00D6615C" w:rsidP="00F72AAC">
            <w:pPr>
              <w:rPr>
                <w:rFonts w:eastAsia="仿宋_GB2312"/>
                <w:szCs w:val="21"/>
              </w:rPr>
            </w:pPr>
            <w:r>
              <w:rPr>
                <w:rFonts w:eastAsia="仿宋_GB2312" w:hint="eastAsia"/>
                <w:szCs w:val="21"/>
              </w:rPr>
              <w:t>非平衡凝固新型金属材料</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S116C006</w:t>
            </w:r>
          </w:p>
        </w:tc>
        <w:tc>
          <w:tcPr>
            <w:tcW w:w="3382" w:type="dxa"/>
            <w:vAlign w:val="center"/>
          </w:tcPr>
          <w:p w:rsidR="00D6615C" w:rsidRDefault="00D6615C" w:rsidP="00F72AAC">
            <w:pPr>
              <w:rPr>
                <w:rFonts w:eastAsia="仿宋_GB2312"/>
                <w:szCs w:val="21"/>
              </w:rPr>
            </w:pPr>
            <w:r>
              <w:rPr>
                <w:rFonts w:eastAsia="仿宋_GB2312" w:hint="eastAsia"/>
                <w:szCs w:val="21"/>
              </w:rPr>
              <w:t>焊接构件现代检测</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1002" w:type="dxa"/>
            <w:gridSpan w:val="2"/>
            <w:tcBorders>
              <w:tl2br w:val="single" w:sz="4" w:space="0" w:color="auto"/>
            </w:tcBorders>
            <w:vAlign w:val="center"/>
          </w:tcPr>
          <w:p w:rsidR="00D6615C" w:rsidRDefault="00D6615C" w:rsidP="00F72AAC">
            <w:pPr>
              <w:jc w:val="center"/>
              <w:rPr>
                <w:rFonts w:eastAsia="仿宋_GB2312"/>
                <w:b/>
                <w:szCs w:val="21"/>
              </w:rPr>
            </w:pPr>
            <w:r>
              <w:rPr>
                <w:rFonts w:eastAsia="仿宋_GB2312"/>
                <w:b/>
                <w:szCs w:val="21"/>
              </w:rPr>
              <w:t xml:space="preserve">   </w:t>
            </w:r>
            <w:r>
              <w:rPr>
                <w:rFonts w:eastAsia="仿宋_GB2312" w:hint="eastAsia"/>
                <w:b/>
                <w:szCs w:val="21"/>
              </w:rPr>
              <w:t>课程</w:t>
            </w:r>
          </w:p>
          <w:p w:rsidR="00D6615C" w:rsidRDefault="00D6615C" w:rsidP="00F72AAC">
            <w:pPr>
              <w:rPr>
                <w:rFonts w:eastAsia="仿宋_GB2312"/>
                <w:b/>
                <w:szCs w:val="21"/>
              </w:rPr>
            </w:pPr>
            <w:r>
              <w:rPr>
                <w:rFonts w:eastAsia="仿宋_GB2312" w:hint="eastAsia"/>
                <w:b/>
                <w:szCs w:val="21"/>
              </w:rPr>
              <w:t>类别</w:t>
            </w:r>
          </w:p>
        </w:tc>
        <w:tc>
          <w:tcPr>
            <w:tcW w:w="1375" w:type="dxa"/>
            <w:vAlign w:val="center"/>
          </w:tcPr>
          <w:p w:rsidR="00D6615C" w:rsidRDefault="00D6615C" w:rsidP="00F72AAC">
            <w:pPr>
              <w:jc w:val="center"/>
              <w:rPr>
                <w:rFonts w:eastAsia="仿宋_GB2312"/>
                <w:b/>
                <w:szCs w:val="21"/>
              </w:rPr>
            </w:pPr>
            <w:r>
              <w:rPr>
                <w:rFonts w:eastAsia="仿宋_GB2312" w:hint="eastAsia"/>
                <w:b/>
                <w:szCs w:val="21"/>
              </w:rPr>
              <w:t>课程</w:t>
            </w:r>
          </w:p>
          <w:p w:rsidR="00D6615C" w:rsidRDefault="00D6615C" w:rsidP="00F72AAC">
            <w:pPr>
              <w:jc w:val="center"/>
              <w:rPr>
                <w:rFonts w:eastAsia="仿宋_GB2312"/>
                <w:b/>
                <w:szCs w:val="21"/>
              </w:rPr>
            </w:pPr>
            <w:r>
              <w:rPr>
                <w:rFonts w:eastAsia="仿宋_GB2312" w:hint="eastAsia"/>
                <w:b/>
                <w:szCs w:val="21"/>
              </w:rPr>
              <w:t>编号</w:t>
            </w:r>
          </w:p>
        </w:tc>
        <w:tc>
          <w:tcPr>
            <w:tcW w:w="3382" w:type="dxa"/>
            <w:vAlign w:val="center"/>
          </w:tcPr>
          <w:p w:rsidR="00D6615C" w:rsidRDefault="00D6615C" w:rsidP="00F72AAC">
            <w:pPr>
              <w:rPr>
                <w:rFonts w:eastAsia="仿宋_GB2312"/>
                <w:b/>
                <w:szCs w:val="21"/>
              </w:rPr>
            </w:pPr>
            <w:r>
              <w:rPr>
                <w:rFonts w:eastAsia="仿宋_GB2312" w:hint="eastAsia"/>
                <w:b/>
                <w:szCs w:val="21"/>
              </w:rPr>
              <w:t>课程名称</w:t>
            </w:r>
          </w:p>
        </w:tc>
        <w:tc>
          <w:tcPr>
            <w:tcW w:w="362" w:type="dxa"/>
            <w:vAlign w:val="center"/>
          </w:tcPr>
          <w:p w:rsidR="00D6615C" w:rsidRDefault="00D6615C" w:rsidP="00F72AAC">
            <w:pPr>
              <w:jc w:val="center"/>
              <w:rPr>
                <w:rFonts w:eastAsia="仿宋_GB2312"/>
                <w:b/>
                <w:szCs w:val="21"/>
              </w:rPr>
            </w:pPr>
            <w:r>
              <w:rPr>
                <w:rFonts w:eastAsia="仿宋_GB2312" w:hint="eastAsia"/>
                <w:b/>
                <w:szCs w:val="21"/>
              </w:rPr>
              <w:t>学分</w:t>
            </w:r>
          </w:p>
        </w:tc>
        <w:tc>
          <w:tcPr>
            <w:tcW w:w="644" w:type="dxa"/>
            <w:tcBorders>
              <w:bottom w:val="nil"/>
            </w:tcBorders>
            <w:vAlign w:val="center"/>
          </w:tcPr>
          <w:p w:rsidR="00D6615C" w:rsidRDefault="00D6615C" w:rsidP="00F72AAC">
            <w:pPr>
              <w:jc w:val="center"/>
              <w:rPr>
                <w:rFonts w:eastAsia="仿宋_GB2312"/>
                <w:b/>
                <w:szCs w:val="21"/>
              </w:rPr>
            </w:pPr>
            <w:r>
              <w:rPr>
                <w:rFonts w:eastAsia="仿宋_GB2312" w:hint="eastAsia"/>
                <w:b/>
                <w:szCs w:val="21"/>
              </w:rPr>
              <w:t>开课</w:t>
            </w:r>
          </w:p>
          <w:p w:rsidR="00D6615C" w:rsidRDefault="00D6615C" w:rsidP="00F72AAC">
            <w:pPr>
              <w:jc w:val="center"/>
              <w:rPr>
                <w:rFonts w:eastAsia="仿宋_GB2312"/>
                <w:b/>
                <w:szCs w:val="21"/>
              </w:rPr>
            </w:pPr>
            <w:r>
              <w:rPr>
                <w:rFonts w:eastAsia="仿宋_GB2312" w:hint="eastAsia"/>
                <w:b/>
                <w:szCs w:val="21"/>
              </w:rPr>
              <w:t>时间</w:t>
            </w:r>
          </w:p>
        </w:tc>
        <w:tc>
          <w:tcPr>
            <w:tcW w:w="685" w:type="dxa"/>
            <w:tcBorders>
              <w:bottom w:val="nil"/>
            </w:tcBorders>
            <w:vAlign w:val="center"/>
          </w:tcPr>
          <w:p w:rsidR="00D6615C" w:rsidRDefault="00D6615C" w:rsidP="00F72AAC">
            <w:pPr>
              <w:jc w:val="center"/>
              <w:rPr>
                <w:rFonts w:eastAsia="仿宋_GB2312"/>
                <w:b/>
                <w:szCs w:val="21"/>
              </w:rPr>
            </w:pPr>
            <w:r>
              <w:rPr>
                <w:rFonts w:eastAsia="仿宋_GB2312" w:hint="eastAsia"/>
                <w:b/>
                <w:szCs w:val="21"/>
              </w:rPr>
              <w:t>考核方式</w:t>
            </w:r>
          </w:p>
        </w:tc>
        <w:tc>
          <w:tcPr>
            <w:tcW w:w="1072" w:type="dxa"/>
            <w:gridSpan w:val="3"/>
            <w:vAlign w:val="center"/>
          </w:tcPr>
          <w:p w:rsidR="00D6615C" w:rsidRDefault="00D6615C" w:rsidP="00F72AAC">
            <w:pPr>
              <w:jc w:val="center"/>
              <w:rPr>
                <w:rFonts w:eastAsia="仿宋_GB2312"/>
                <w:b/>
                <w:szCs w:val="21"/>
              </w:rPr>
            </w:pPr>
            <w:r>
              <w:rPr>
                <w:rFonts w:eastAsia="仿宋_GB2312" w:hint="eastAsia"/>
                <w:b/>
                <w:szCs w:val="21"/>
              </w:rPr>
              <w:t>备注</w:t>
            </w:r>
          </w:p>
        </w:tc>
      </w:tr>
      <w:tr w:rsidR="00D6615C" w:rsidTr="00F72AAC">
        <w:trPr>
          <w:cantSplit/>
          <w:trHeight w:val="397"/>
          <w:jc w:val="center"/>
        </w:trPr>
        <w:tc>
          <w:tcPr>
            <w:tcW w:w="478" w:type="dxa"/>
            <w:vMerge w:val="restart"/>
            <w:vAlign w:val="center"/>
          </w:tcPr>
          <w:p w:rsidR="00D6615C" w:rsidRDefault="00D6615C" w:rsidP="00F72AAC">
            <w:pPr>
              <w:jc w:val="center"/>
              <w:rPr>
                <w:rFonts w:eastAsia="仿宋_GB2312"/>
                <w:szCs w:val="21"/>
              </w:rPr>
            </w:pPr>
          </w:p>
        </w:tc>
        <w:tc>
          <w:tcPr>
            <w:tcW w:w="524" w:type="dxa"/>
            <w:vMerge w:val="restart"/>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S116C010</w:t>
            </w:r>
          </w:p>
        </w:tc>
        <w:tc>
          <w:tcPr>
            <w:tcW w:w="3382" w:type="dxa"/>
            <w:vAlign w:val="center"/>
          </w:tcPr>
          <w:p w:rsidR="00D6615C" w:rsidRDefault="00D6615C" w:rsidP="00F72AAC">
            <w:pPr>
              <w:rPr>
                <w:rFonts w:eastAsia="仿宋_GB2312"/>
                <w:szCs w:val="21"/>
              </w:rPr>
            </w:pPr>
            <w:r>
              <w:rPr>
                <w:rFonts w:eastAsia="仿宋_GB2312" w:hint="eastAsia"/>
                <w:szCs w:val="21"/>
              </w:rPr>
              <w:t>强度与断裂理论</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437" w:type="dxa"/>
            <w:gridSpan w:val="2"/>
            <w:vMerge w:val="restart"/>
            <w:vAlign w:val="center"/>
          </w:tcPr>
          <w:p w:rsidR="00D6615C" w:rsidRDefault="00D6615C" w:rsidP="00F72AAC">
            <w:pPr>
              <w:jc w:val="center"/>
              <w:rPr>
                <w:rFonts w:eastAsia="仿宋_GB2312"/>
                <w:szCs w:val="21"/>
              </w:rPr>
            </w:pPr>
          </w:p>
        </w:tc>
        <w:tc>
          <w:tcPr>
            <w:tcW w:w="635" w:type="dxa"/>
            <w:vMerge w:val="restart"/>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S116C011</w:t>
            </w:r>
          </w:p>
        </w:tc>
        <w:tc>
          <w:tcPr>
            <w:tcW w:w="3382" w:type="dxa"/>
            <w:vAlign w:val="center"/>
          </w:tcPr>
          <w:p w:rsidR="00D6615C" w:rsidRDefault="00D6615C" w:rsidP="00F72AAC">
            <w:pPr>
              <w:rPr>
                <w:rFonts w:eastAsia="仿宋_GB2312"/>
                <w:szCs w:val="21"/>
              </w:rPr>
            </w:pPr>
            <w:r>
              <w:rPr>
                <w:rFonts w:eastAsia="仿宋_GB2312" w:hint="eastAsia"/>
                <w:szCs w:val="21"/>
              </w:rPr>
              <w:t>生物材料</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秋</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S116C014</w:t>
            </w:r>
          </w:p>
        </w:tc>
        <w:tc>
          <w:tcPr>
            <w:tcW w:w="3382" w:type="dxa"/>
            <w:vAlign w:val="center"/>
          </w:tcPr>
          <w:p w:rsidR="00D6615C" w:rsidRDefault="00D6615C" w:rsidP="00F72AAC">
            <w:pPr>
              <w:rPr>
                <w:rFonts w:eastAsia="仿宋_GB2312"/>
                <w:szCs w:val="21"/>
              </w:rPr>
            </w:pPr>
            <w:r>
              <w:rPr>
                <w:rFonts w:eastAsia="仿宋_GB2312" w:hint="eastAsia"/>
                <w:szCs w:val="21"/>
              </w:rPr>
              <w:t>现代连接工程</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S116C015</w:t>
            </w:r>
          </w:p>
        </w:tc>
        <w:tc>
          <w:tcPr>
            <w:tcW w:w="3382" w:type="dxa"/>
            <w:vAlign w:val="center"/>
          </w:tcPr>
          <w:p w:rsidR="00D6615C" w:rsidRDefault="00D6615C" w:rsidP="00F72AAC">
            <w:pPr>
              <w:rPr>
                <w:rFonts w:eastAsia="仿宋_GB2312"/>
                <w:szCs w:val="21"/>
              </w:rPr>
            </w:pPr>
            <w:r>
              <w:rPr>
                <w:rFonts w:eastAsia="仿宋_GB2312" w:hint="eastAsia"/>
                <w:szCs w:val="21"/>
              </w:rPr>
              <w:t>新能源材料</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S116S003</w:t>
            </w:r>
          </w:p>
        </w:tc>
        <w:tc>
          <w:tcPr>
            <w:tcW w:w="3382" w:type="dxa"/>
            <w:vAlign w:val="center"/>
          </w:tcPr>
          <w:p w:rsidR="00D6615C" w:rsidRDefault="00D6615C" w:rsidP="00F72AAC">
            <w:pPr>
              <w:rPr>
                <w:rFonts w:eastAsia="仿宋_GB2312"/>
                <w:szCs w:val="21"/>
              </w:rPr>
            </w:pPr>
            <w:r>
              <w:rPr>
                <w:rFonts w:eastAsia="仿宋_GB2312" w:hint="eastAsia"/>
                <w:szCs w:val="21"/>
              </w:rPr>
              <w:t>光电功能材料实验</w:t>
            </w:r>
          </w:p>
        </w:tc>
        <w:tc>
          <w:tcPr>
            <w:tcW w:w="362" w:type="dxa"/>
            <w:vAlign w:val="center"/>
          </w:tcPr>
          <w:p w:rsidR="00D6615C" w:rsidRDefault="00D6615C" w:rsidP="00F72AAC">
            <w:pPr>
              <w:jc w:val="center"/>
              <w:rPr>
                <w:rFonts w:eastAsia="仿宋_GB2312"/>
                <w:szCs w:val="21"/>
              </w:rPr>
            </w:pPr>
            <w:r>
              <w:rPr>
                <w:rFonts w:eastAsia="仿宋_GB2312"/>
                <w:szCs w:val="21"/>
              </w:rPr>
              <w:t>2</w:t>
            </w:r>
          </w:p>
        </w:tc>
        <w:tc>
          <w:tcPr>
            <w:tcW w:w="644" w:type="dxa"/>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437" w:type="dxa"/>
            <w:gridSpan w:val="2"/>
            <w:vMerge/>
            <w:vAlign w:val="center"/>
          </w:tcPr>
          <w:p w:rsidR="00D6615C" w:rsidRDefault="00D6615C" w:rsidP="00F72AAC">
            <w:pPr>
              <w:jc w:val="center"/>
              <w:rPr>
                <w:rFonts w:eastAsia="仿宋_GB2312"/>
                <w:szCs w:val="21"/>
              </w:rPr>
            </w:pPr>
          </w:p>
        </w:tc>
        <w:tc>
          <w:tcPr>
            <w:tcW w:w="635" w:type="dxa"/>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Pr="00A05B18" w:rsidRDefault="00D6615C" w:rsidP="00F72AAC">
            <w:pPr>
              <w:jc w:val="center"/>
              <w:rPr>
                <w:rFonts w:eastAsia="仿宋_GB2312"/>
                <w:szCs w:val="21"/>
              </w:rPr>
            </w:pPr>
            <w:r w:rsidRPr="00A05B18">
              <w:rPr>
                <w:rFonts w:eastAsia="仿宋_GB2312"/>
                <w:szCs w:val="21"/>
              </w:rPr>
              <w:t>S113C028</w:t>
            </w:r>
          </w:p>
        </w:tc>
        <w:tc>
          <w:tcPr>
            <w:tcW w:w="3382" w:type="dxa"/>
            <w:vAlign w:val="center"/>
          </w:tcPr>
          <w:p w:rsidR="00D6615C" w:rsidRPr="00A05B18" w:rsidRDefault="00D6615C" w:rsidP="00F72AAC">
            <w:pPr>
              <w:spacing w:line="300" w:lineRule="exact"/>
              <w:jc w:val="left"/>
              <w:rPr>
                <w:rFonts w:eastAsia="仿宋_GB2312"/>
                <w:szCs w:val="21"/>
              </w:rPr>
            </w:pPr>
            <w:r w:rsidRPr="00A05B18">
              <w:rPr>
                <w:rFonts w:eastAsia="仿宋_GB2312"/>
                <w:szCs w:val="21"/>
              </w:rPr>
              <w:t>Scientific Writing Skills</w:t>
            </w:r>
          </w:p>
        </w:tc>
        <w:tc>
          <w:tcPr>
            <w:tcW w:w="362" w:type="dxa"/>
            <w:vAlign w:val="center"/>
          </w:tcPr>
          <w:p w:rsidR="00D6615C" w:rsidRPr="00A05B18" w:rsidRDefault="00D6615C" w:rsidP="00F72AAC">
            <w:pPr>
              <w:jc w:val="center"/>
              <w:rPr>
                <w:rFonts w:eastAsia="仿宋_GB2312"/>
                <w:szCs w:val="21"/>
              </w:rPr>
            </w:pPr>
            <w:r w:rsidRPr="00A05B18">
              <w:rPr>
                <w:rFonts w:eastAsia="仿宋_GB2312"/>
                <w:szCs w:val="21"/>
              </w:rPr>
              <w:t>1</w:t>
            </w:r>
          </w:p>
        </w:tc>
        <w:tc>
          <w:tcPr>
            <w:tcW w:w="644" w:type="dxa"/>
            <w:vAlign w:val="center"/>
          </w:tcPr>
          <w:p w:rsidR="00D6615C" w:rsidRPr="00A05B18" w:rsidRDefault="00D6615C" w:rsidP="00F72AAC">
            <w:pPr>
              <w:jc w:val="center"/>
              <w:rPr>
                <w:rFonts w:eastAsia="仿宋_GB2312"/>
                <w:szCs w:val="21"/>
              </w:rPr>
            </w:pPr>
            <w:r w:rsidRPr="00A05B18">
              <w:rPr>
                <w:rFonts w:eastAsia="仿宋_GB2312" w:hint="eastAsia"/>
                <w:szCs w:val="21"/>
              </w:rPr>
              <w:t>秋</w:t>
            </w:r>
          </w:p>
        </w:tc>
        <w:tc>
          <w:tcPr>
            <w:tcW w:w="685" w:type="dxa"/>
            <w:vAlign w:val="center"/>
          </w:tcPr>
          <w:p w:rsidR="00D6615C" w:rsidRPr="00A05B18" w:rsidRDefault="00D6615C" w:rsidP="00F72AAC">
            <w:pPr>
              <w:jc w:val="center"/>
              <w:rPr>
                <w:rFonts w:eastAsia="仿宋_GB2312"/>
                <w:szCs w:val="21"/>
              </w:rPr>
            </w:pPr>
            <w:r w:rsidRPr="00A05B18">
              <w:rPr>
                <w:rFonts w:eastAsia="仿宋_GB2312" w:hint="eastAsia"/>
                <w:szCs w:val="21"/>
              </w:rPr>
              <w:t>考查</w:t>
            </w:r>
          </w:p>
        </w:tc>
        <w:tc>
          <w:tcPr>
            <w:tcW w:w="437" w:type="dxa"/>
            <w:gridSpan w:val="2"/>
            <w:vMerge w:val="restart"/>
            <w:vAlign w:val="center"/>
          </w:tcPr>
          <w:p w:rsidR="00D6615C" w:rsidRPr="00A05B18" w:rsidRDefault="00D6615C" w:rsidP="00F72AAC">
            <w:pPr>
              <w:jc w:val="center"/>
            </w:pPr>
            <w:r w:rsidRPr="00A05B18">
              <w:rPr>
                <w:rFonts w:eastAsia="仿宋_GB2312" w:hint="eastAsia"/>
                <w:szCs w:val="21"/>
              </w:rPr>
              <w:t>模块三</w:t>
            </w:r>
          </w:p>
        </w:tc>
        <w:tc>
          <w:tcPr>
            <w:tcW w:w="635" w:type="dxa"/>
            <w:vMerge/>
            <w:vAlign w:val="center"/>
          </w:tcPr>
          <w:p w:rsidR="00D6615C" w:rsidRPr="00A05B18"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Pr="00A05B18" w:rsidRDefault="00D6615C" w:rsidP="00F72AAC">
            <w:pPr>
              <w:jc w:val="center"/>
              <w:rPr>
                <w:rFonts w:eastAsia="仿宋_GB2312"/>
                <w:szCs w:val="21"/>
              </w:rPr>
            </w:pPr>
            <w:r w:rsidRPr="00A05B18">
              <w:rPr>
                <w:rFonts w:eastAsia="仿宋_GB2312"/>
                <w:szCs w:val="21"/>
              </w:rPr>
              <w:t>S113C095</w:t>
            </w:r>
          </w:p>
        </w:tc>
        <w:tc>
          <w:tcPr>
            <w:tcW w:w="3382" w:type="dxa"/>
            <w:vAlign w:val="center"/>
          </w:tcPr>
          <w:p w:rsidR="00D6615C" w:rsidRPr="00A05B18" w:rsidRDefault="00D6615C" w:rsidP="00F72AAC">
            <w:pPr>
              <w:jc w:val="left"/>
              <w:rPr>
                <w:rFonts w:eastAsia="仿宋_GB2312"/>
                <w:szCs w:val="21"/>
              </w:rPr>
            </w:pPr>
            <w:r w:rsidRPr="00A05B18">
              <w:rPr>
                <w:rFonts w:eastAsia="仿宋_GB2312" w:hint="eastAsia"/>
                <w:szCs w:val="21"/>
              </w:rPr>
              <w:t>薄膜物理与技术</w:t>
            </w:r>
          </w:p>
        </w:tc>
        <w:tc>
          <w:tcPr>
            <w:tcW w:w="362" w:type="dxa"/>
            <w:vAlign w:val="center"/>
          </w:tcPr>
          <w:p w:rsidR="00D6615C" w:rsidRPr="00A05B18" w:rsidRDefault="00D6615C" w:rsidP="00F72AAC">
            <w:pPr>
              <w:jc w:val="center"/>
              <w:rPr>
                <w:rFonts w:eastAsia="仿宋_GB2312"/>
                <w:szCs w:val="21"/>
              </w:rPr>
            </w:pPr>
            <w:r w:rsidRPr="00A05B18">
              <w:rPr>
                <w:rFonts w:eastAsia="仿宋_GB2312"/>
                <w:szCs w:val="21"/>
              </w:rPr>
              <w:t>3</w:t>
            </w:r>
          </w:p>
        </w:tc>
        <w:tc>
          <w:tcPr>
            <w:tcW w:w="644" w:type="dxa"/>
            <w:vAlign w:val="center"/>
          </w:tcPr>
          <w:p w:rsidR="00D6615C" w:rsidRPr="00A05B18" w:rsidRDefault="00D6615C" w:rsidP="00F72AAC">
            <w:pPr>
              <w:widowControl/>
              <w:jc w:val="center"/>
              <w:textAlignment w:val="center"/>
              <w:rPr>
                <w:rFonts w:eastAsia="仿宋_GB2312"/>
                <w:szCs w:val="21"/>
              </w:rPr>
            </w:pPr>
            <w:r w:rsidRPr="00A05B18">
              <w:rPr>
                <w:rFonts w:eastAsia="仿宋_GB2312" w:hint="eastAsia"/>
                <w:kern w:val="0"/>
                <w:szCs w:val="21"/>
              </w:rPr>
              <w:t>秋</w:t>
            </w:r>
          </w:p>
        </w:tc>
        <w:tc>
          <w:tcPr>
            <w:tcW w:w="685" w:type="dxa"/>
            <w:vAlign w:val="center"/>
          </w:tcPr>
          <w:p w:rsidR="00D6615C" w:rsidRPr="00A05B18" w:rsidRDefault="00D6615C" w:rsidP="00F72AAC">
            <w:pPr>
              <w:jc w:val="center"/>
              <w:rPr>
                <w:rFonts w:eastAsia="仿宋_GB2312"/>
                <w:szCs w:val="21"/>
              </w:rPr>
            </w:pPr>
            <w:r w:rsidRPr="00A05B18">
              <w:rPr>
                <w:rFonts w:eastAsia="仿宋_GB2312" w:hint="eastAsia"/>
                <w:szCs w:val="21"/>
              </w:rPr>
              <w:t>考查</w:t>
            </w:r>
          </w:p>
        </w:tc>
        <w:tc>
          <w:tcPr>
            <w:tcW w:w="437" w:type="dxa"/>
            <w:gridSpan w:val="2"/>
            <w:vMerge/>
            <w:vAlign w:val="center"/>
          </w:tcPr>
          <w:p w:rsidR="00D6615C" w:rsidRPr="00A05B18" w:rsidRDefault="00D6615C" w:rsidP="00F72AAC">
            <w:pPr>
              <w:jc w:val="center"/>
              <w:rPr>
                <w:rFonts w:eastAsia="仿宋_GB2312"/>
                <w:szCs w:val="21"/>
              </w:rPr>
            </w:pPr>
          </w:p>
        </w:tc>
        <w:tc>
          <w:tcPr>
            <w:tcW w:w="635" w:type="dxa"/>
            <w:vMerge/>
            <w:vAlign w:val="center"/>
          </w:tcPr>
          <w:p w:rsidR="00D6615C" w:rsidRPr="00A05B18" w:rsidRDefault="00D6615C" w:rsidP="00F72AAC">
            <w:pPr>
              <w:jc w:val="center"/>
              <w:rPr>
                <w:rFonts w:eastAsia="仿宋_GB2312"/>
                <w:szCs w:val="21"/>
              </w:rPr>
            </w:pPr>
          </w:p>
        </w:tc>
      </w:tr>
      <w:tr w:rsidR="00D6615C" w:rsidTr="00F72AAC">
        <w:trPr>
          <w:cantSplit/>
          <w:trHeight w:val="397"/>
          <w:jc w:val="center"/>
        </w:trPr>
        <w:tc>
          <w:tcPr>
            <w:tcW w:w="478" w:type="dxa"/>
            <w:vMerge w:val="restart"/>
            <w:vAlign w:val="center"/>
          </w:tcPr>
          <w:p w:rsidR="00D6615C" w:rsidRDefault="00D6615C" w:rsidP="00F72AAC">
            <w:pPr>
              <w:jc w:val="center"/>
              <w:rPr>
                <w:rFonts w:eastAsia="仿宋_GB2312"/>
                <w:szCs w:val="21"/>
              </w:rPr>
            </w:pPr>
          </w:p>
        </w:tc>
        <w:tc>
          <w:tcPr>
            <w:tcW w:w="524" w:type="dxa"/>
            <w:vMerge w:val="restart"/>
            <w:vAlign w:val="center"/>
          </w:tcPr>
          <w:p w:rsidR="00D6615C" w:rsidRDefault="00D6615C" w:rsidP="00F72AAC">
            <w:pPr>
              <w:jc w:val="center"/>
              <w:rPr>
                <w:rFonts w:eastAsia="仿宋_GB2312"/>
                <w:szCs w:val="21"/>
              </w:rPr>
            </w:pPr>
          </w:p>
        </w:tc>
        <w:tc>
          <w:tcPr>
            <w:tcW w:w="1375" w:type="dxa"/>
            <w:vAlign w:val="center"/>
          </w:tcPr>
          <w:p w:rsidR="00D6615C" w:rsidRPr="00A05B18" w:rsidRDefault="00D6615C" w:rsidP="00F72AAC">
            <w:pPr>
              <w:jc w:val="center"/>
              <w:rPr>
                <w:rFonts w:eastAsia="仿宋_GB2312"/>
                <w:szCs w:val="21"/>
              </w:rPr>
            </w:pPr>
            <w:r w:rsidRPr="00A05B18">
              <w:rPr>
                <w:rFonts w:eastAsia="仿宋_GB2312"/>
                <w:szCs w:val="21"/>
              </w:rPr>
              <w:t>S113C001</w:t>
            </w:r>
          </w:p>
        </w:tc>
        <w:tc>
          <w:tcPr>
            <w:tcW w:w="3382" w:type="dxa"/>
            <w:vAlign w:val="center"/>
          </w:tcPr>
          <w:p w:rsidR="00D6615C" w:rsidRPr="00A05B18" w:rsidRDefault="00D6615C" w:rsidP="00F72AAC">
            <w:pPr>
              <w:spacing w:line="300" w:lineRule="exact"/>
              <w:jc w:val="left"/>
              <w:rPr>
                <w:rFonts w:eastAsia="仿宋_GB2312"/>
                <w:szCs w:val="21"/>
              </w:rPr>
            </w:pPr>
            <w:r w:rsidRPr="00A05B18">
              <w:rPr>
                <w:rFonts w:eastAsia="仿宋_GB2312"/>
                <w:szCs w:val="21"/>
              </w:rPr>
              <w:t>X</w:t>
            </w:r>
            <w:r w:rsidRPr="00A05B18">
              <w:rPr>
                <w:rFonts w:eastAsia="仿宋_GB2312" w:hint="eastAsia"/>
                <w:szCs w:val="21"/>
              </w:rPr>
              <w:t>射线</w:t>
            </w:r>
            <w:proofErr w:type="gramStart"/>
            <w:r w:rsidRPr="00A05B18">
              <w:rPr>
                <w:rFonts w:eastAsia="仿宋_GB2312" w:hint="eastAsia"/>
                <w:szCs w:val="21"/>
              </w:rPr>
              <w:t>衍射学</w:t>
            </w:r>
            <w:proofErr w:type="gramEnd"/>
          </w:p>
        </w:tc>
        <w:tc>
          <w:tcPr>
            <w:tcW w:w="362" w:type="dxa"/>
            <w:vAlign w:val="center"/>
          </w:tcPr>
          <w:p w:rsidR="00D6615C" w:rsidRPr="00A05B18" w:rsidRDefault="00D6615C" w:rsidP="00F72AAC">
            <w:pPr>
              <w:jc w:val="center"/>
              <w:rPr>
                <w:rFonts w:eastAsia="仿宋_GB2312"/>
                <w:szCs w:val="21"/>
              </w:rPr>
            </w:pPr>
            <w:r w:rsidRPr="00A05B18">
              <w:rPr>
                <w:rFonts w:eastAsia="仿宋_GB2312"/>
                <w:szCs w:val="21"/>
              </w:rPr>
              <w:t>3</w:t>
            </w:r>
          </w:p>
        </w:tc>
        <w:tc>
          <w:tcPr>
            <w:tcW w:w="644" w:type="dxa"/>
            <w:vAlign w:val="center"/>
          </w:tcPr>
          <w:p w:rsidR="00D6615C" w:rsidRPr="00A05B18" w:rsidRDefault="00D6615C" w:rsidP="00F72AAC">
            <w:pPr>
              <w:jc w:val="center"/>
              <w:rPr>
                <w:rFonts w:eastAsia="仿宋_GB2312"/>
                <w:szCs w:val="21"/>
              </w:rPr>
            </w:pPr>
            <w:r w:rsidRPr="00A05B18">
              <w:rPr>
                <w:rFonts w:eastAsia="仿宋_GB2312" w:hint="eastAsia"/>
                <w:szCs w:val="21"/>
              </w:rPr>
              <w:t>秋</w:t>
            </w:r>
          </w:p>
        </w:tc>
        <w:tc>
          <w:tcPr>
            <w:tcW w:w="685" w:type="dxa"/>
            <w:vAlign w:val="center"/>
          </w:tcPr>
          <w:p w:rsidR="00D6615C" w:rsidRPr="00A05B18" w:rsidRDefault="00D6615C" w:rsidP="00F72AAC">
            <w:pPr>
              <w:jc w:val="center"/>
              <w:rPr>
                <w:rFonts w:eastAsia="仿宋_GB2312"/>
                <w:szCs w:val="21"/>
              </w:rPr>
            </w:pPr>
            <w:r w:rsidRPr="00A05B18">
              <w:rPr>
                <w:rFonts w:eastAsia="仿宋_GB2312" w:hint="eastAsia"/>
                <w:szCs w:val="21"/>
              </w:rPr>
              <w:t>考查</w:t>
            </w:r>
          </w:p>
        </w:tc>
        <w:tc>
          <w:tcPr>
            <w:tcW w:w="437" w:type="dxa"/>
            <w:gridSpan w:val="2"/>
            <w:vMerge w:val="restart"/>
            <w:vAlign w:val="center"/>
          </w:tcPr>
          <w:p w:rsidR="00D6615C" w:rsidRPr="00A05B18" w:rsidRDefault="00D6615C" w:rsidP="00F72AAC">
            <w:pPr>
              <w:jc w:val="center"/>
              <w:rPr>
                <w:rFonts w:eastAsia="仿宋_GB2312"/>
                <w:szCs w:val="21"/>
              </w:rPr>
            </w:pPr>
          </w:p>
        </w:tc>
        <w:tc>
          <w:tcPr>
            <w:tcW w:w="635" w:type="dxa"/>
            <w:vMerge w:val="restart"/>
            <w:vAlign w:val="center"/>
          </w:tcPr>
          <w:p w:rsidR="00D6615C" w:rsidRPr="00A05B18"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Pr="00A05B18" w:rsidRDefault="00D6615C" w:rsidP="00F72AAC">
            <w:pPr>
              <w:jc w:val="center"/>
              <w:rPr>
                <w:rFonts w:eastAsia="仿宋_GB2312"/>
                <w:szCs w:val="21"/>
              </w:rPr>
            </w:pPr>
            <w:r w:rsidRPr="00A05B18">
              <w:rPr>
                <w:rFonts w:eastAsia="仿宋_GB2312"/>
                <w:szCs w:val="21"/>
              </w:rPr>
              <w:t>S103C023</w:t>
            </w:r>
          </w:p>
        </w:tc>
        <w:tc>
          <w:tcPr>
            <w:tcW w:w="3382" w:type="dxa"/>
            <w:vAlign w:val="center"/>
          </w:tcPr>
          <w:p w:rsidR="00D6615C" w:rsidRPr="00A05B18" w:rsidRDefault="00D6615C" w:rsidP="00F72AAC">
            <w:pPr>
              <w:rPr>
                <w:rFonts w:eastAsia="仿宋_GB2312"/>
                <w:szCs w:val="21"/>
              </w:rPr>
            </w:pPr>
            <w:r w:rsidRPr="00A05B18">
              <w:rPr>
                <w:rFonts w:eastAsia="仿宋_GB2312" w:hint="eastAsia"/>
                <w:szCs w:val="21"/>
              </w:rPr>
              <w:t>计算机与材料设计</w:t>
            </w:r>
          </w:p>
        </w:tc>
        <w:tc>
          <w:tcPr>
            <w:tcW w:w="362" w:type="dxa"/>
            <w:vAlign w:val="center"/>
          </w:tcPr>
          <w:p w:rsidR="00D6615C" w:rsidRPr="00A05B18" w:rsidRDefault="00D6615C" w:rsidP="00F72AAC">
            <w:pPr>
              <w:jc w:val="center"/>
              <w:rPr>
                <w:rFonts w:eastAsia="仿宋_GB2312"/>
                <w:szCs w:val="21"/>
              </w:rPr>
            </w:pPr>
            <w:r w:rsidRPr="00A05B18">
              <w:rPr>
                <w:rFonts w:eastAsia="仿宋_GB2312"/>
                <w:szCs w:val="21"/>
              </w:rPr>
              <w:t>2</w:t>
            </w:r>
          </w:p>
        </w:tc>
        <w:tc>
          <w:tcPr>
            <w:tcW w:w="644" w:type="dxa"/>
            <w:vAlign w:val="center"/>
          </w:tcPr>
          <w:p w:rsidR="00D6615C" w:rsidRPr="00A05B18" w:rsidRDefault="00D6615C" w:rsidP="00F72AAC">
            <w:pPr>
              <w:widowControl/>
              <w:jc w:val="center"/>
              <w:textAlignment w:val="center"/>
              <w:rPr>
                <w:rFonts w:eastAsia="仿宋_GB2312"/>
                <w:szCs w:val="21"/>
              </w:rPr>
            </w:pPr>
            <w:r w:rsidRPr="00A05B18">
              <w:rPr>
                <w:rFonts w:eastAsia="仿宋_GB2312" w:hint="eastAsia"/>
                <w:kern w:val="0"/>
                <w:szCs w:val="21"/>
              </w:rPr>
              <w:t>春</w:t>
            </w:r>
          </w:p>
        </w:tc>
        <w:tc>
          <w:tcPr>
            <w:tcW w:w="685" w:type="dxa"/>
            <w:vAlign w:val="center"/>
          </w:tcPr>
          <w:p w:rsidR="00D6615C" w:rsidRPr="00A05B18" w:rsidRDefault="00D6615C" w:rsidP="00F72AAC">
            <w:pPr>
              <w:jc w:val="center"/>
              <w:rPr>
                <w:rFonts w:eastAsia="仿宋_GB2312"/>
                <w:szCs w:val="21"/>
              </w:rPr>
            </w:pPr>
            <w:r w:rsidRPr="00A05B18">
              <w:rPr>
                <w:rFonts w:eastAsia="仿宋_GB2312" w:hint="eastAsia"/>
                <w:szCs w:val="21"/>
              </w:rPr>
              <w:t>考试</w:t>
            </w:r>
          </w:p>
        </w:tc>
        <w:tc>
          <w:tcPr>
            <w:tcW w:w="437" w:type="dxa"/>
            <w:gridSpan w:val="2"/>
            <w:vMerge/>
            <w:vAlign w:val="center"/>
          </w:tcPr>
          <w:p w:rsidR="00D6615C" w:rsidRPr="00A05B18" w:rsidRDefault="00D6615C" w:rsidP="00F72AAC">
            <w:pPr>
              <w:jc w:val="center"/>
              <w:rPr>
                <w:rFonts w:eastAsia="仿宋_GB2312"/>
                <w:szCs w:val="21"/>
              </w:rPr>
            </w:pPr>
          </w:p>
        </w:tc>
        <w:tc>
          <w:tcPr>
            <w:tcW w:w="635" w:type="dxa"/>
            <w:vMerge/>
            <w:vAlign w:val="center"/>
          </w:tcPr>
          <w:p w:rsidR="00D6615C" w:rsidRPr="00A05B18"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Pr="00A05B18" w:rsidRDefault="00D6615C" w:rsidP="00F72AAC">
            <w:pPr>
              <w:jc w:val="center"/>
              <w:rPr>
                <w:rFonts w:eastAsia="仿宋_GB2312"/>
                <w:szCs w:val="21"/>
              </w:rPr>
            </w:pPr>
            <w:r w:rsidRPr="00A05B18">
              <w:rPr>
                <w:rFonts w:eastAsia="仿宋_GB2312"/>
                <w:szCs w:val="21"/>
              </w:rPr>
              <w:t>S103C026</w:t>
            </w:r>
          </w:p>
        </w:tc>
        <w:tc>
          <w:tcPr>
            <w:tcW w:w="3382" w:type="dxa"/>
            <w:vAlign w:val="center"/>
          </w:tcPr>
          <w:p w:rsidR="00D6615C" w:rsidRPr="00A05B18" w:rsidRDefault="00D6615C" w:rsidP="00F72AAC">
            <w:pPr>
              <w:rPr>
                <w:rFonts w:eastAsia="仿宋_GB2312"/>
                <w:szCs w:val="21"/>
              </w:rPr>
            </w:pPr>
            <w:r w:rsidRPr="00A05B18">
              <w:rPr>
                <w:rFonts w:eastAsia="仿宋_GB2312" w:hint="eastAsia"/>
                <w:szCs w:val="21"/>
              </w:rPr>
              <w:t>晶体材料分析</w:t>
            </w:r>
          </w:p>
        </w:tc>
        <w:tc>
          <w:tcPr>
            <w:tcW w:w="362" w:type="dxa"/>
            <w:vAlign w:val="center"/>
          </w:tcPr>
          <w:p w:rsidR="00D6615C" w:rsidRPr="00A05B18" w:rsidRDefault="00D6615C" w:rsidP="00F72AAC">
            <w:pPr>
              <w:jc w:val="center"/>
              <w:rPr>
                <w:rFonts w:eastAsia="仿宋_GB2312"/>
                <w:szCs w:val="21"/>
              </w:rPr>
            </w:pPr>
            <w:r w:rsidRPr="00A05B18">
              <w:rPr>
                <w:rFonts w:eastAsia="仿宋_GB2312"/>
                <w:szCs w:val="21"/>
              </w:rPr>
              <w:t>2</w:t>
            </w:r>
          </w:p>
        </w:tc>
        <w:tc>
          <w:tcPr>
            <w:tcW w:w="644" w:type="dxa"/>
            <w:vAlign w:val="center"/>
          </w:tcPr>
          <w:p w:rsidR="00D6615C" w:rsidRPr="00A05B18" w:rsidRDefault="00D6615C" w:rsidP="00F72AAC">
            <w:pPr>
              <w:jc w:val="center"/>
              <w:rPr>
                <w:rFonts w:eastAsia="仿宋_GB2312"/>
                <w:szCs w:val="21"/>
              </w:rPr>
            </w:pPr>
            <w:r w:rsidRPr="00A05B18">
              <w:rPr>
                <w:rFonts w:eastAsia="仿宋_GB2312" w:hint="eastAsia"/>
                <w:szCs w:val="21"/>
              </w:rPr>
              <w:t>春</w:t>
            </w:r>
          </w:p>
        </w:tc>
        <w:tc>
          <w:tcPr>
            <w:tcW w:w="685" w:type="dxa"/>
            <w:vAlign w:val="center"/>
          </w:tcPr>
          <w:p w:rsidR="00D6615C" w:rsidRPr="00A05B18" w:rsidRDefault="00D6615C" w:rsidP="00F72AAC">
            <w:pPr>
              <w:jc w:val="center"/>
              <w:rPr>
                <w:rFonts w:eastAsia="仿宋_GB2312"/>
                <w:szCs w:val="21"/>
              </w:rPr>
            </w:pPr>
            <w:r w:rsidRPr="00A05B18">
              <w:rPr>
                <w:rFonts w:eastAsia="仿宋_GB2312" w:hint="eastAsia"/>
                <w:szCs w:val="21"/>
              </w:rPr>
              <w:t>考试</w:t>
            </w:r>
          </w:p>
        </w:tc>
        <w:tc>
          <w:tcPr>
            <w:tcW w:w="437" w:type="dxa"/>
            <w:gridSpan w:val="2"/>
            <w:vMerge/>
            <w:vAlign w:val="center"/>
          </w:tcPr>
          <w:p w:rsidR="00D6615C" w:rsidRPr="00A05B18" w:rsidRDefault="00D6615C" w:rsidP="00F72AAC">
            <w:pPr>
              <w:jc w:val="center"/>
              <w:rPr>
                <w:rFonts w:eastAsia="仿宋_GB2312"/>
                <w:szCs w:val="21"/>
              </w:rPr>
            </w:pPr>
          </w:p>
        </w:tc>
        <w:tc>
          <w:tcPr>
            <w:tcW w:w="635" w:type="dxa"/>
            <w:vMerge/>
            <w:vAlign w:val="center"/>
          </w:tcPr>
          <w:p w:rsidR="00D6615C" w:rsidRPr="00A05B18"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b/>
                <w:szCs w:val="21"/>
              </w:rPr>
            </w:pPr>
          </w:p>
        </w:tc>
        <w:tc>
          <w:tcPr>
            <w:tcW w:w="524" w:type="dxa"/>
            <w:vMerge w:val="restart"/>
            <w:vAlign w:val="center"/>
          </w:tcPr>
          <w:p w:rsidR="00D6615C" w:rsidRDefault="00D6615C" w:rsidP="00F72AAC">
            <w:pPr>
              <w:jc w:val="center"/>
              <w:rPr>
                <w:rFonts w:eastAsia="仿宋_GB2312"/>
                <w:szCs w:val="21"/>
              </w:rPr>
            </w:pPr>
            <w:r>
              <w:rPr>
                <w:rFonts w:eastAsia="仿宋_GB2312" w:hint="eastAsia"/>
                <w:szCs w:val="21"/>
              </w:rPr>
              <w:t>专题研究</w:t>
            </w:r>
          </w:p>
        </w:tc>
        <w:tc>
          <w:tcPr>
            <w:tcW w:w="1375" w:type="dxa"/>
            <w:vAlign w:val="center"/>
          </w:tcPr>
          <w:p w:rsidR="00D6615C" w:rsidRPr="00A05B18" w:rsidRDefault="00D6615C" w:rsidP="00F72AAC">
            <w:pPr>
              <w:jc w:val="center"/>
              <w:rPr>
                <w:rFonts w:eastAsia="仿宋_GB2312"/>
                <w:szCs w:val="21"/>
              </w:rPr>
            </w:pPr>
            <w:r w:rsidRPr="00A05B18">
              <w:rPr>
                <w:rFonts w:eastAsia="仿宋_GB2312"/>
                <w:szCs w:val="21"/>
              </w:rPr>
              <w:t>B103Z001</w:t>
            </w:r>
          </w:p>
        </w:tc>
        <w:tc>
          <w:tcPr>
            <w:tcW w:w="3382" w:type="dxa"/>
            <w:vAlign w:val="center"/>
          </w:tcPr>
          <w:p w:rsidR="00D6615C" w:rsidRPr="00A05B18" w:rsidRDefault="00D6615C" w:rsidP="00F72AAC">
            <w:pPr>
              <w:rPr>
                <w:rFonts w:eastAsia="仿宋_GB2312"/>
                <w:szCs w:val="21"/>
              </w:rPr>
            </w:pPr>
            <w:r w:rsidRPr="00A05B18">
              <w:rPr>
                <w:rFonts w:eastAsia="仿宋_GB2312" w:hint="eastAsia"/>
                <w:szCs w:val="21"/>
              </w:rPr>
              <w:t>材料科学进展</w:t>
            </w:r>
          </w:p>
        </w:tc>
        <w:tc>
          <w:tcPr>
            <w:tcW w:w="362" w:type="dxa"/>
            <w:vAlign w:val="center"/>
          </w:tcPr>
          <w:p w:rsidR="00D6615C" w:rsidRPr="00A05B18" w:rsidRDefault="00D6615C" w:rsidP="00F72AAC">
            <w:pPr>
              <w:jc w:val="center"/>
              <w:rPr>
                <w:rFonts w:eastAsia="仿宋_GB2312"/>
                <w:szCs w:val="21"/>
              </w:rPr>
            </w:pPr>
            <w:r w:rsidRPr="00A05B18">
              <w:rPr>
                <w:rFonts w:eastAsia="仿宋_GB2312"/>
                <w:szCs w:val="21"/>
              </w:rPr>
              <w:t>2</w:t>
            </w:r>
          </w:p>
        </w:tc>
        <w:tc>
          <w:tcPr>
            <w:tcW w:w="644" w:type="dxa"/>
            <w:vAlign w:val="center"/>
          </w:tcPr>
          <w:p w:rsidR="00D6615C" w:rsidRPr="00A05B18" w:rsidRDefault="00D6615C" w:rsidP="00F72AAC">
            <w:pPr>
              <w:jc w:val="center"/>
              <w:rPr>
                <w:rFonts w:eastAsia="仿宋_GB2312"/>
                <w:szCs w:val="21"/>
              </w:rPr>
            </w:pPr>
            <w:r w:rsidRPr="00A05B18">
              <w:rPr>
                <w:rFonts w:eastAsia="仿宋_GB2312" w:hint="eastAsia"/>
                <w:szCs w:val="21"/>
              </w:rPr>
              <w:t>秋</w:t>
            </w:r>
          </w:p>
        </w:tc>
        <w:tc>
          <w:tcPr>
            <w:tcW w:w="685" w:type="dxa"/>
            <w:vAlign w:val="center"/>
          </w:tcPr>
          <w:p w:rsidR="00D6615C" w:rsidRPr="00A05B18" w:rsidRDefault="00D6615C" w:rsidP="00F72AAC">
            <w:pPr>
              <w:jc w:val="center"/>
              <w:rPr>
                <w:rFonts w:eastAsia="仿宋_GB2312"/>
                <w:szCs w:val="21"/>
              </w:rPr>
            </w:pPr>
            <w:r w:rsidRPr="00A05B18">
              <w:rPr>
                <w:rFonts w:eastAsia="仿宋_GB2312" w:hint="eastAsia"/>
                <w:szCs w:val="21"/>
              </w:rPr>
              <w:t>考查</w:t>
            </w:r>
          </w:p>
        </w:tc>
        <w:tc>
          <w:tcPr>
            <w:tcW w:w="1072" w:type="dxa"/>
            <w:gridSpan w:val="3"/>
            <w:vMerge w:val="restart"/>
            <w:vAlign w:val="center"/>
          </w:tcPr>
          <w:p w:rsidR="00D6615C" w:rsidRPr="00A05B18" w:rsidRDefault="00D6615C" w:rsidP="00F72AAC">
            <w:pPr>
              <w:jc w:val="center"/>
              <w:rPr>
                <w:rFonts w:eastAsia="仿宋_GB2312"/>
                <w:szCs w:val="21"/>
              </w:rPr>
            </w:pPr>
            <w:r w:rsidRPr="00A05B18">
              <w:rPr>
                <w:rFonts w:eastAsia="仿宋_GB2312" w:hint="eastAsia"/>
                <w:szCs w:val="21"/>
              </w:rPr>
              <w:t>至少选</w:t>
            </w:r>
            <w:r w:rsidRPr="00A05B18">
              <w:rPr>
                <w:rFonts w:eastAsia="仿宋_GB2312"/>
                <w:szCs w:val="21"/>
              </w:rPr>
              <w:t>1</w:t>
            </w:r>
            <w:r w:rsidRPr="00A05B18">
              <w:rPr>
                <w:rFonts w:eastAsia="仿宋_GB2312" w:hint="eastAsia"/>
                <w:szCs w:val="21"/>
              </w:rPr>
              <w:t>门</w:t>
            </w: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Pr="00A05B18" w:rsidRDefault="00D6615C" w:rsidP="00F72AAC">
            <w:pPr>
              <w:jc w:val="center"/>
              <w:rPr>
                <w:rFonts w:eastAsia="仿宋_GB2312"/>
                <w:szCs w:val="21"/>
              </w:rPr>
            </w:pPr>
            <w:r w:rsidRPr="00A05B18">
              <w:rPr>
                <w:rFonts w:eastAsia="仿宋_GB2312"/>
                <w:szCs w:val="21"/>
              </w:rPr>
              <w:t>B116Z003</w:t>
            </w:r>
          </w:p>
        </w:tc>
        <w:tc>
          <w:tcPr>
            <w:tcW w:w="3382" w:type="dxa"/>
            <w:vAlign w:val="center"/>
          </w:tcPr>
          <w:p w:rsidR="00D6615C" w:rsidRPr="00A05B18" w:rsidRDefault="00D6615C" w:rsidP="00F72AAC">
            <w:pPr>
              <w:rPr>
                <w:rFonts w:eastAsia="仿宋_GB2312"/>
                <w:szCs w:val="21"/>
              </w:rPr>
            </w:pPr>
            <w:r w:rsidRPr="00A05B18">
              <w:rPr>
                <w:rFonts w:eastAsia="仿宋_GB2312" w:hint="eastAsia"/>
                <w:szCs w:val="21"/>
              </w:rPr>
              <w:t>材料科学与工程学科前沿</w:t>
            </w:r>
          </w:p>
        </w:tc>
        <w:tc>
          <w:tcPr>
            <w:tcW w:w="362" w:type="dxa"/>
            <w:vAlign w:val="center"/>
          </w:tcPr>
          <w:p w:rsidR="00D6615C" w:rsidRPr="00A05B18" w:rsidRDefault="00D6615C" w:rsidP="00F72AAC">
            <w:pPr>
              <w:jc w:val="center"/>
              <w:rPr>
                <w:rFonts w:eastAsia="仿宋_GB2312"/>
                <w:szCs w:val="21"/>
              </w:rPr>
            </w:pPr>
            <w:r w:rsidRPr="00A05B18">
              <w:rPr>
                <w:rFonts w:eastAsia="仿宋_GB2312"/>
                <w:szCs w:val="21"/>
              </w:rPr>
              <w:t>2</w:t>
            </w:r>
          </w:p>
        </w:tc>
        <w:tc>
          <w:tcPr>
            <w:tcW w:w="644" w:type="dxa"/>
            <w:vAlign w:val="center"/>
          </w:tcPr>
          <w:p w:rsidR="00D6615C" w:rsidRPr="00A05B18" w:rsidRDefault="00D6615C" w:rsidP="00F72AAC">
            <w:pPr>
              <w:widowControl/>
              <w:jc w:val="center"/>
              <w:textAlignment w:val="center"/>
              <w:rPr>
                <w:rFonts w:eastAsia="仿宋_GB2312"/>
                <w:szCs w:val="21"/>
              </w:rPr>
            </w:pPr>
            <w:r w:rsidRPr="00A05B18">
              <w:rPr>
                <w:rFonts w:eastAsia="仿宋_GB2312" w:hint="eastAsia"/>
                <w:kern w:val="0"/>
                <w:szCs w:val="21"/>
              </w:rPr>
              <w:t>春</w:t>
            </w:r>
          </w:p>
        </w:tc>
        <w:tc>
          <w:tcPr>
            <w:tcW w:w="685" w:type="dxa"/>
            <w:vAlign w:val="center"/>
          </w:tcPr>
          <w:p w:rsidR="00D6615C" w:rsidRPr="00A05B18" w:rsidRDefault="00D6615C" w:rsidP="00F72AAC">
            <w:pPr>
              <w:jc w:val="center"/>
              <w:rPr>
                <w:rFonts w:eastAsia="仿宋_GB2312"/>
                <w:szCs w:val="21"/>
              </w:rPr>
            </w:pPr>
            <w:r w:rsidRPr="00A05B18">
              <w:rPr>
                <w:rFonts w:eastAsia="仿宋_GB2312" w:hint="eastAsia"/>
                <w:szCs w:val="21"/>
              </w:rPr>
              <w:t>考查</w:t>
            </w:r>
          </w:p>
        </w:tc>
        <w:tc>
          <w:tcPr>
            <w:tcW w:w="1072" w:type="dxa"/>
            <w:gridSpan w:val="3"/>
            <w:vMerge/>
            <w:vAlign w:val="center"/>
          </w:tcPr>
          <w:p w:rsidR="00D6615C" w:rsidRPr="00A05B18"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Pr="00A05B18" w:rsidRDefault="00D6615C" w:rsidP="00F72AAC">
            <w:pPr>
              <w:jc w:val="center"/>
              <w:rPr>
                <w:rFonts w:eastAsia="仿宋_GB2312"/>
                <w:szCs w:val="21"/>
              </w:rPr>
            </w:pPr>
            <w:r w:rsidRPr="00A05B18">
              <w:rPr>
                <w:rFonts w:eastAsia="仿宋_GB2312"/>
                <w:szCs w:val="21"/>
              </w:rPr>
              <w:t>B116Z005</w:t>
            </w:r>
          </w:p>
        </w:tc>
        <w:tc>
          <w:tcPr>
            <w:tcW w:w="3382" w:type="dxa"/>
            <w:vAlign w:val="center"/>
          </w:tcPr>
          <w:p w:rsidR="00D6615C" w:rsidRPr="00A05B18" w:rsidRDefault="00D6615C" w:rsidP="00F72AAC">
            <w:pPr>
              <w:rPr>
                <w:rFonts w:eastAsia="仿宋_GB2312"/>
                <w:szCs w:val="21"/>
              </w:rPr>
            </w:pPr>
            <w:r w:rsidRPr="00A05B18">
              <w:rPr>
                <w:rFonts w:eastAsia="仿宋_GB2312" w:hint="eastAsia"/>
                <w:szCs w:val="21"/>
              </w:rPr>
              <w:t>材料先进分析方法实践</w:t>
            </w:r>
          </w:p>
        </w:tc>
        <w:tc>
          <w:tcPr>
            <w:tcW w:w="362" w:type="dxa"/>
            <w:vAlign w:val="center"/>
          </w:tcPr>
          <w:p w:rsidR="00D6615C" w:rsidRPr="00A05B18" w:rsidRDefault="00D6615C" w:rsidP="00F72AAC">
            <w:pPr>
              <w:jc w:val="center"/>
              <w:rPr>
                <w:rFonts w:eastAsia="仿宋_GB2312"/>
                <w:szCs w:val="21"/>
              </w:rPr>
            </w:pPr>
            <w:r w:rsidRPr="00A05B18">
              <w:rPr>
                <w:rFonts w:eastAsia="仿宋_GB2312"/>
                <w:szCs w:val="21"/>
              </w:rPr>
              <w:t>2</w:t>
            </w:r>
          </w:p>
        </w:tc>
        <w:tc>
          <w:tcPr>
            <w:tcW w:w="644" w:type="dxa"/>
            <w:vAlign w:val="center"/>
          </w:tcPr>
          <w:p w:rsidR="00D6615C" w:rsidRPr="00A05B18" w:rsidRDefault="00D6615C" w:rsidP="00F72AAC">
            <w:pPr>
              <w:widowControl/>
              <w:jc w:val="center"/>
              <w:textAlignment w:val="center"/>
              <w:rPr>
                <w:rFonts w:eastAsia="仿宋_GB2312"/>
                <w:szCs w:val="21"/>
              </w:rPr>
            </w:pPr>
            <w:r w:rsidRPr="00A05B18">
              <w:rPr>
                <w:rFonts w:eastAsia="仿宋_GB2312" w:hint="eastAsia"/>
                <w:kern w:val="0"/>
                <w:szCs w:val="21"/>
              </w:rPr>
              <w:t>春</w:t>
            </w:r>
          </w:p>
        </w:tc>
        <w:tc>
          <w:tcPr>
            <w:tcW w:w="685" w:type="dxa"/>
            <w:vAlign w:val="center"/>
          </w:tcPr>
          <w:p w:rsidR="00D6615C" w:rsidRPr="00A05B18" w:rsidRDefault="00D6615C" w:rsidP="00F72AAC">
            <w:pPr>
              <w:jc w:val="center"/>
              <w:rPr>
                <w:rFonts w:eastAsia="仿宋_GB2312"/>
                <w:szCs w:val="21"/>
              </w:rPr>
            </w:pPr>
            <w:r w:rsidRPr="00A05B18">
              <w:rPr>
                <w:rFonts w:eastAsia="仿宋_GB2312" w:hint="eastAsia"/>
                <w:szCs w:val="21"/>
              </w:rPr>
              <w:t>考查</w:t>
            </w:r>
          </w:p>
        </w:tc>
        <w:tc>
          <w:tcPr>
            <w:tcW w:w="1072" w:type="dxa"/>
            <w:gridSpan w:val="3"/>
            <w:vMerge/>
            <w:vAlign w:val="center"/>
          </w:tcPr>
          <w:p w:rsidR="00D6615C" w:rsidRPr="00A05B18" w:rsidRDefault="00D6615C" w:rsidP="00F72AAC">
            <w:pPr>
              <w:jc w:val="center"/>
              <w:rPr>
                <w:rFonts w:eastAsia="仿宋_GB2312"/>
                <w:szCs w:val="21"/>
              </w:rPr>
            </w:pP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restart"/>
            <w:vAlign w:val="center"/>
          </w:tcPr>
          <w:p w:rsidR="00D6615C" w:rsidRDefault="00D6615C" w:rsidP="00F72AAC">
            <w:pPr>
              <w:jc w:val="center"/>
              <w:rPr>
                <w:rFonts w:eastAsia="仿宋_GB2312"/>
                <w:szCs w:val="21"/>
              </w:rPr>
            </w:pPr>
            <w:r>
              <w:rPr>
                <w:rFonts w:eastAsia="仿宋_GB2312" w:hint="eastAsia"/>
                <w:szCs w:val="21"/>
              </w:rPr>
              <w:t>公共实验</w:t>
            </w:r>
          </w:p>
        </w:tc>
        <w:tc>
          <w:tcPr>
            <w:tcW w:w="1375" w:type="dxa"/>
            <w:vAlign w:val="center"/>
          </w:tcPr>
          <w:p w:rsidR="00D6615C" w:rsidRPr="00A05B18" w:rsidRDefault="00D6615C" w:rsidP="00F72AAC">
            <w:pPr>
              <w:jc w:val="center"/>
              <w:rPr>
                <w:rFonts w:eastAsia="仿宋_GB2312"/>
                <w:szCs w:val="21"/>
              </w:rPr>
            </w:pPr>
            <w:r w:rsidRPr="00A05B18">
              <w:rPr>
                <w:rFonts w:eastAsia="仿宋_GB2312"/>
                <w:szCs w:val="21"/>
              </w:rPr>
              <w:t>S106C028</w:t>
            </w:r>
          </w:p>
        </w:tc>
        <w:tc>
          <w:tcPr>
            <w:tcW w:w="3382" w:type="dxa"/>
            <w:vAlign w:val="center"/>
          </w:tcPr>
          <w:p w:rsidR="00D6615C" w:rsidRPr="00A05B18" w:rsidRDefault="00D6615C" w:rsidP="00F72AAC">
            <w:pPr>
              <w:rPr>
                <w:rFonts w:eastAsia="仿宋_GB2312"/>
                <w:szCs w:val="21"/>
              </w:rPr>
            </w:pPr>
            <w:r w:rsidRPr="00A05B18">
              <w:rPr>
                <w:rFonts w:eastAsia="仿宋_GB2312" w:hint="eastAsia"/>
                <w:szCs w:val="21"/>
              </w:rPr>
              <w:t>网络工程</w:t>
            </w:r>
          </w:p>
        </w:tc>
        <w:tc>
          <w:tcPr>
            <w:tcW w:w="362" w:type="dxa"/>
            <w:vAlign w:val="center"/>
          </w:tcPr>
          <w:p w:rsidR="00D6615C" w:rsidRPr="00A05B18" w:rsidRDefault="00D6615C" w:rsidP="00F72AAC">
            <w:pPr>
              <w:jc w:val="center"/>
              <w:rPr>
                <w:rFonts w:eastAsia="仿宋_GB2312"/>
                <w:szCs w:val="21"/>
              </w:rPr>
            </w:pPr>
            <w:r w:rsidRPr="00A05B18">
              <w:rPr>
                <w:rFonts w:eastAsia="仿宋_GB2312"/>
                <w:szCs w:val="21"/>
              </w:rPr>
              <w:t>1</w:t>
            </w:r>
          </w:p>
        </w:tc>
        <w:tc>
          <w:tcPr>
            <w:tcW w:w="644" w:type="dxa"/>
            <w:vAlign w:val="center"/>
          </w:tcPr>
          <w:p w:rsidR="00D6615C" w:rsidRPr="00A05B18" w:rsidRDefault="00D6615C" w:rsidP="00F72AAC">
            <w:pPr>
              <w:jc w:val="center"/>
              <w:rPr>
                <w:rFonts w:eastAsia="仿宋_GB2312"/>
                <w:szCs w:val="21"/>
              </w:rPr>
            </w:pPr>
            <w:r w:rsidRPr="00A05B18">
              <w:rPr>
                <w:rFonts w:eastAsia="仿宋_GB2312" w:hint="eastAsia"/>
                <w:szCs w:val="21"/>
              </w:rPr>
              <w:t>春</w:t>
            </w:r>
          </w:p>
        </w:tc>
        <w:tc>
          <w:tcPr>
            <w:tcW w:w="685" w:type="dxa"/>
            <w:vAlign w:val="center"/>
          </w:tcPr>
          <w:p w:rsidR="00D6615C" w:rsidRPr="00A05B18" w:rsidRDefault="00D6615C" w:rsidP="00F72AAC">
            <w:pPr>
              <w:jc w:val="center"/>
              <w:rPr>
                <w:rFonts w:eastAsia="仿宋_GB2312"/>
                <w:szCs w:val="21"/>
              </w:rPr>
            </w:pPr>
            <w:r w:rsidRPr="00A05B18">
              <w:rPr>
                <w:rFonts w:eastAsia="仿宋_GB2312" w:hint="eastAsia"/>
                <w:szCs w:val="21"/>
              </w:rPr>
              <w:t>考查</w:t>
            </w:r>
          </w:p>
        </w:tc>
        <w:tc>
          <w:tcPr>
            <w:tcW w:w="1072" w:type="dxa"/>
            <w:gridSpan w:val="3"/>
            <w:vMerge w:val="restart"/>
            <w:vAlign w:val="center"/>
          </w:tcPr>
          <w:p w:rsidR="00D6615C" w:rsidRPr="00A05B18" w:rsidRDefault="00D6615C" w:rsidP="00F72AAC">
            <w:pPr>
              <w:jc w:val="center"/>
              <w:rPr>
                <w:rFonts w:eastAsia="仿宋_GB2312"/>
                <w:szCs w:val="21"/>
              </w:rPr>
            </w:pPr>
            <w:r w:rsidRPr="00A05B18">
              <w:rPr>
                <w:rFonts w:eastAsia="仿宋_GB2312" w:hint="eastAsia"/>
                <w:szCs w:val="21"/>
              </w:rPr>
              <w:t>选</w:t>
            </w:r>
            <w:r w:rsidRPr="00A05B18">
              <w:rPr>
                <w:rFonts w:eastAsia="仿宋_GB2312"/>
                <w:szCs w:val="21"/>
              </w:rPr>
              <w:t>1</w:t>
            </w:r>
            <w:r w:rsidRPr="00A05B18">
              <w:rPr>
                <w:rFonts w:eastAsia="仿宋_GB2312" w:hint="eastAsia"/>
                <w:szCs w:val="21"/>
              </w:rPr>
              <w:t>门</w:t>
            </w:r>
          </w:p>
        </w:tc>
      </w:tr>
      <w:tr w:rsidR="00D6615C" w:rsidTr="00F72AAC">
        <w:trPr>
          <w:cantSplit/>
          <w:trHeight w:val="397"/>
          <w:jc w:val="center"/>
        </w:trPr>
        <w:tc>
          <w:tcPr>
            <w:tcW w:w="478" w:type="dxa"/>
            <w:vMerge/>
            <w:vAlign w:val="center"/>
          </w:tcPr>
          <w:p w:rsidR="00D6615C" w:rsidRDefault="00D6615C" w:rsidP="00F72AAC">
            <w:pPr>
              <w:jc w:val="center"/>
              <w:rPr>
                <w:rFonts w:eastAsia="仿宋_GB2312"/>
                <w:szCs w:val="21"/>
              </w:rPr>
            </w:pPr>
          </w:p>
        </w:tc>
        <w:tc>
          <w:tcPr>
            <w:tcW w:w="524" w:type="dxa"/>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S104C057</w:t>
            </w:r>
          </w:p>
        </w:tc>
        <w:tc>
          <w:tcPr>
            <w:tcW w:w="3382" w:type="dxa"/>
            <w:vAlign w:val="center"/>
          </w:tcPr>
          <w:p w:rsidR="00D6615C" w:rsidRDefault="00D6615C" w:rsidP="00F72AAC">
            <w:pPr>
              <w:rPr>
                <w:rFonts w:eastAsia="仿宋_GB2312"/>
                <w:szCs w:val="21"/>
              </w:rPr>
            </w:pPr>
            <w:r>
              <w:rPr>
                <w:rFonts w:eastAsia="仿宋_GB2312" w:hint="eastAsia"/>
                <w:szCs w:val="21"/>
              </w:rPr>
              <w:t>电类综合实验</w:t>
            </w:r>
          </w:p>
        </w:tc>
        <w:tc>
          <w:tcPr>
            <w:tcW w:w="362" w:type="dxa"/>
            <w:vAlign w:val="center"/>
          </w:tcPr>
          <w:p w:rsidR="00D6615C" w:rsidRDefault="00D6615C" w:rsidP="00F72AAC">
            <w:pPr>
              <w:jc w:val="center"/>
              <w:rPr>
                <w:rFonts w:eastAsia="仿宋_GB2312"/>
                <w:szCs w:val="21"/>
              </w:rPr>
            </w:pPr>
            <w:r>
              <w:rPr>
                <w:rFonts w:eastAsia="仿宋_GB2312"/>
                <w:szCs w:val="21"/>
              </w:rPr>
              <w:t>1</w:t>
            </w:r>
          </w:p>
        </w:tc>
        <w:tc>
          <w:tcPr>
            <w:tcW w:w="644" w:type="dxa"/>
            <w:vAlign w:val="center"/>
          </w:tcPr>
          <w:p w:rsidR="00D6615C" w:rsidRDefault="00D6615C" w:rsidP="00F72AAC">
            <w:pPr>
              <w:jc w:val="center"/>
              <w:rPr>
                <w:rFonts w:eastAsia="仿宋_GB2312"/>
                <w:szCs w:val="21"/>
              </w:rPr>
            </w:pPr>
            <w:r>
              <w:rPr>
                <w:rFonts w:eastAsia="仿宋_GB2312" w:hint="eastAsia"/>
                <w:szCs w:val="21"/>
              </w:rPr>
              <w:t>春</w:t>
            </w:r>
          </w:p>
        </w:tc>
        <w:tc>
          <w:tcPr>
            <w:tcW w:w="685" w:type="dxa"/>
            <w:vAlign w:val="center"/>
          </w:tcPr>
          <w:p w:rsidR="00D6615C" w:rsidRDefault="00D6615C" w:rsidP="00F72AAC">
            <w:pPr>
              <w:jc w:val="center"/>
              <w:rPr>
                <w:rFonts w:eastAsia="仿宋_GB2312"/>
                <w:szCs w:val="21"/>
              </w:rPr>
            </w:pPr>
            <w:r>
              <w:rPr>
                <w:rFonts w:eastAsia="仿宋_GB2312" w:hint="eastAsia"/>
                <w:szCs w:val="21"/>
              </w:rPr>
              <w:t>考查</w:t>
            </w:r>
          </w:p>
        </w:tc>
        <w:tc>
          <w:tcPr>
            <w:tcW w:w="1072" w:type="dxa"/>
            <w:gridSpan w:val="3"/>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1002" w:type="dxa"/>
            <w:gridSpan w:val="2"/>
            <w:vMerge w:val="restart"/>
            <w:vAlign w:val="center"/>
          </w:tcPr>
          <w:p w:rsidR="00D6615C" w:rsidRDefault="00D6615C" w:rsidP="00F72AAC">
            <w:pPr>
              <w:jc w:val="center"/>
              <w:rPr>
                <w:rFonts w:eastAsia="仿宋_GB2312"/>
                <w:szCs w:val="21"/>
              </w:rPr>
            </w:pPr>
            <w:r>
              <w:rPr>
                <w:rFonts w:eastAsia="仿宋_GB2312" w:hint="eastAsia"/>
                <w:szCs w:val="21"/>
              </w:rPr>
              <w:t>必修环节</w:t>
            </w:r>
          </w:p>
        </w:tc>
        <w:tc>
          <w:tcPr>
            <w:tcW w:w="1375" w:type="dxa"/>
            <w:vAlign w:val="center"/>
          </w:tcPr>
          <w:p w:rsidR="00D6615C" w:rsidRDefault="00D6615C" w:rsidP="00F72AAC">
            <w:pPr>
              <w:jc w:val="center"/>
              <w:rPr>
                <w:rFonts w:eastAsia="仿宋_GB2312"/>
                <w:szCs w:val="21"/>
              </w:rPr>
            </w:pPr>
            <w:r>
              <w:rPr>
                <w:rFonts w:eastAsia="仿宋_GB2312"/>
                <w:szCs w:val="21"/>
              </w:rPr>
              <w:t>B2440001</w:t>
            </w:r>
          </w:p>
        </w:tc>
        <w:tc>
          <w:tcPr>
            <w:tcW w:w="3382" w:type="dxa"/>
            <w:vAlign w:val="center"/>
          </w:tcPr>
          <w:p w:rsidR="00D6615C" w:rsidRDefault="00D6615C" w:rsidP="00F72AAC">
            <w:pPr>
              <w:rPr>
                <w:rFonts w:eastAsia="仿宋_GB2312"/>
                <w:szCs w:val="21"/>
              </w:rPr>
            </w:pPr>
            <w:r>
              <w:rPr>
                <w:rFonts w:eastAsia="仿宋_GB2312" w:hint="eastAsia"/>
                <w:szCs w:val="21"/>
              </w:rPr>
              <w:t>学科前沿学术报告</w:t>
            </w:r>
          </w:p>
        </w:tc>
        <w:tc>
          <w:tcPr>
            <w:tcW w:w="362" w:type="dxa"/>
            <w:vAlign w:val="center"/>
          </w:tcPr>
          <w:p w:rsidR="00D6615C" w:rsidRDefault="00D6615C" w:rsidP="00F72AAC">
            <w:pPr>
              <w:jc w:val="center"/>
              <w:rPr>
                <w:rFonts w:eastAsia="仿宋_GB2312"/>
                <w:szCs w:val="21"/>
              </w:rPr>
            </w:pPr>
            <w:r>
              <w:rPr>
                <w:rFonts w:eastAsia="仿宋_GB2312"/>
                <w:szCs w:val="21"/>
              </w:rPr>
              <w:t>1</w:t>
            </w:r>
          </w:p>
        </w:tc>
        <w:tc>
          <w:tcPr>
            <w:tcW w:w="644" w:type="dxa"/>
            <w:vAlign w:val="center"/>
          </w:tcPr>
          <w:p w:rsidR="00D6615C" w:rsidRDefault="00D6615C" w:rsidP="00F72AAC">
            <w:pPr>
              <w:jc w:val="center"/>
              <w:rPr>
                <w:rFonts w:eastAsia="仿宋_GB2312"/>
                <w:szCs w:val="21"/>
              </w:rPr>
            </w:pPr>
          </w:p>
        </w:tc>
        <w:tc>
          <w:tcPr>
            <w:tcW w:w="685" w:type="dxa"/>
            <w:vAlign w:val="center"/>
          </w:tcPr>
          <w:p w:rsidR="00D6615C" w:rsidRDefault="00D6615C" w:rsidP="00F72AAC">
            <w:pPr>
              <w:jc w:val="center"/>
              <w:rPr>
                <w:rFonts w:eastAsia="仿宋_GB2312"/>
                <w:szCs w:val="21"/>
              </w:rPr>
            </w:pPr>
          </w:p>
        </w:tc>
        <w:tc>
          <w:tcPr>
            <w:tcW w:w="1072" w:type="dxa"/>
            <w:gridSpan w:val="3"/>
            <w:vMerge w:val="restart"/>
            <w:vAlign w:val="center"/>
          </w:tcPr>
          <w:p w:rsidR="00D6615C" w:rsidRDefault="00D6615C" w:rsidP="00F72AAC">
            <w:pPr>
              <w:jc w:val="center"/>
              <w:rPr>
                <w:rFonts w:eastAsia="仿宋_GB2312"/>
                <w:szCs w:val="21"/>
              </w:rPr>
            </w:pPr>
            <w:r>
              <w:rPr>
                <w:rFonts w:eastAsia="仿宋_GB2312" w:hint="eastAsia"/>
                <w:szCs w:val="21"/>
              </w:rPr>
              <w:t>必修</w:t>
            </w:r>
          </w:p>
        </w:tc>
      </w:tr>
      <w:tr w:rsidR="00D6615C" w:rsidTr="00F72AAC">
        <w:trPr>
          <w:cantSplit/>
          <w:trHeight w:val="397"/>
          <w:jc w:val="center"/>
        </w:trPr>
        <w:tc>
          <w:tcPr>
            <w:tcW w:w="1002" w:type="dxa"/>
            <w:gridSpan w:val="2"/>
            <w:vMerge/>
            <w:vAlign w:val="center"/>
          </w:tcPr>
          <w:p w:rsidR="00D6615C" w:rsidRDefault="00D6615C" w:rsidP="00F72AAC">
            <w:pPr>
              <w:jc w:val="center"/>
              <w:rPr>
                <w:rFonts w:eastAsia="仿宋_GB2312"/>
                <w:szCs w:val="21"/>
              </w:rPr>
            </w:pPr>
          </w:p>
        </w:tc>
        <w:tc>
          <w:tcPr>
            <w:tcW w:w="1375" w:type="dxa"/>
            <w:vAlign w:val="center"/>
          </w:tcPr>
          <w:p w:rsidR="00D6615C" w:rsidRDefault="00D6615C" w:rsidP="00F72AAC">
            <w:pPr>
              <w:jc w:val="center"/>
              <w:rPr>
                <w:rFonts w:eastAsia="仿宋_GB2312"/>
                <w:szCs w:val="21"/>
              </w:rPr>
            </w:pPr>
            <w:r>
              <w:rPr>
                <w:rFonts w:eastAsia="仿宋_GB2312"/>
                <w:szCs w:val="21"/>
              </w:rPr>
              <w:t>B2440002</w:t>
            </w:r>
          </w:p>
        </w:tc>
        <w:tc>
          <w:tcPr>
            <w:tcW w:w="3382" w:type="dxa"/>
            <w:vAlign w:val="center"/>
          </w:tcPr>
          <w:p w:rsidR="00D6615C" w:rsidRDefault="00D6615C" w:rsidP="00F72AAC">
            <w:pPr>
              <w:rPr>
                <w:rFonts w:eastAsia="仿宋_GB2312"/>
                <w:szCs w:val="21"/>
              </w:rPr>
            </w:pPr>
            <w:r>
              <w:rPr>
                <w:rFonts w:eastAsia="仿宋_GB2312" w:hint="eastAsia"/>
                <w:szCs w:val="21"/>
              </w:rPr>
              <w:t>学术交流与学术报告</w:t>
            </w:r>
          </w:p>
        </w:tc>
        <w:tc>
          <w:tcPr>
            <w:tcW w:w="362" w:type="dxa"/>
            <w:vAlign w:val="center"/>
          </w:tcPr>
          <w:p w:rsidR="00D6615C" w:rsidRDefault="00D6615C" w:rsidP="00F72AAC">
            <w:pPr>
              <w:jc w:val="center"/>
              <w:rPr>
                <w:rFonts w:eastAsia="仿宋_GB2312"/>
                <w:szCs w:val="21"/>
              </w:rPr>
            </w:pPr>
            <w:r>
              <w:rPr>
                <w:rFonts w:eastAsia="仿宋_GB2312"/>
                <w:szCs w:val="21"/>
              </w:rPr>
              <w:t>1</w:t>
            </w:r>
          </w:p>
        </w:tc>
        <w:tc>
          <w:tcPr>
            <w:tcW w:w="644" w:type="dxa"/>
            <w:vAlign w:val="center"/>
          </w:tcPr>
          <w:p w:rsidR="00D6615C" w:rsidRDefault="00D6615C" w:rsidP="00F72AAC">
            <w:pPr>
              <w:jc w:val="center"/>
              <w:rPr>
                <w:rFonts w:eastAsia="仿宋_GB2312"/>
                <w:szCs w:val="21"/>
              </w:rPr>
            </w:pPr>
          </w:p>
        </w:tc>
        <w:tc>
          <w:tcPr>
            <w:tcW w:w="685" w:type="dxa"/>
            <w:vAlign w:val="center"/>
          </w:tcPr>
          <w:p w:rsidR="00D6615C" w:rsidRDefault="00D6615C" w:rsidP="00F72AAC">
            <w:pPr>
              <w:jc w:val="center"/>
              <w:rPr>
                <w:rFonts w:eastAsia="仿宋_GB2312"/>
                <w:szCs w:val="21"/>
              </w:rPr>
            </w:pPr>
          </w:p>
        </w:tc>
        <w:tc>
          <w:tcPr>
            <w:tcW w:w="1072" w:type="dxa"/>
            <w:gridSpan w:val="3"/>
            <w:vMerge/>
            <w:vAlign w:val="center"/>
          </w:tcPr>
          <w:p w:rsidR="00D6615C" w:rsidRDefault="00D6615C" w:rsidP="00F72AAC">
            <w:pPr>
              <w:jc w:val="center"/>
              <w:rPr>
                <w:rFonts w:eastAsia="仿宋_GB2312"/>
                <w:szCs w:val="21"/>
              </w:rPr>
            </w:pPr>
          </w:p>
        </w:tc>
      </w:tr>
      <w:tr w:rsidR="00D6615C" w:rsidTr="00F72AAC">
        <w:trPr>
          <w:cantSplit/>
          <w:trHeight w:val="397"/>
          <w:jc w:val="center"/>
        </w:trPr>
        <w:tc>
          <w:tcPr>
            <w:tcW w:w="8522" w:type="dxa"/>
            <w:gridSpan w:val="10"/>
            <w:vAlign w:val="center"/>
          </w:tcPr>
          <w:p w:rsidR="00D6615C" w:rsidRDefault="00D6615C" w:rsidP="00F72AAC">
            <w:pPr>
              <w:ind w:leftChars="50" w:left="718" w:hangingChars="292" w:hanging="613"/>
              <w:rPr>
                <w:rFonts w:eastAsia="仿宋_GB2312"/>
                <w:bCs/>
                <w:szCs w:val="21"/>
              </w:rPr>
            </w:pPr>
            <w:r>
              <w:rPr>
                <w:rFonts w:eastAsia="仿宋_GB2312" w:hint="eastAsia"/>
                <w:bCs/>
                <w:szCs w:val="21"/>
              </w:rPr>
              <w:t>注：</w:t>
            </w:r>
          </w:p>
          <w:p w:rsidR="00D6615C" w:rsidRDefault="00D6615C" w:rsidP="00F72AAC">
            <w:pPr>
              <w:ind w:leftChars="50" w:left="105" w:firstLineChars="200" w:firstLine="420"/>
              <w:rPr>
                <w:rFonts w:eastAsia="仿宋_GB2312"/>
                <w:bCs/>
                <w:szCs w:val="21"/>
              </w:rPr>
            </w:pPr>
            <w:r>
              <w:rPr>
                <w:rFonts w:eastAsia="仿宋_GB2312"/>
                <w:bCs/>
                <w:szCs w:val="21"/>
              </w:rPr>
              <w:t>1.</w:t>
            </w:r>
            <w:r>
              <w:rPr>
                <w:rFonts w:eastAsia="仿宋_GB2312" w:hint="eastAsia"/>
                <w:bCs/>
                <w:szCs w:val="21"/>
              </w:rPr>
              <w:t>直接攻博生、硕博连读生</w:t>
            </w:r>
            <w:proofErr w:type="gramStart"/>
            <w:r>
              <w:rPr>
                <w:rFonts w:eastAsia="仿宋_GB2312" w:hint="eastAsia"/>
                <w:bCs/>
                <w:szCs w:val="21"/>
              </w:rPr>
              <w:t>课程应硕博</w:t>
            </w:r>
            <w:proofErr w:type="gramEnd"/>
            <w:r>
              <w:rPr>
                <w:rFonts w:eastAsia="仿宋_GB2312" w:hint="eastAsia"/>
                <w:bCs/>
                <w:szCs w:val="21"/>
              </w:rPr>
              <w:t>贯通设置，理工科类总学分不少于</w:t>
            </w:r>
            <w:r>
              <w:rPr>
                <w:rFonts w:eastAsia="仿宋_GB2312"/>
                <w:bCs/>
                <w:szCs w:val="21"/>
              </w:rPr>
              <w:t>40</w:t>
            </w:r>
            <w:r>
              <w:rPr>
                <w:rFonts w:eastAsia="仿宋_GB2312" w:hint="eastAsia"/>
                <w:bCs/>
                <w:szCs w:val="21"/>
              </w:rPr>
              <w:t>学分，其它门类总学分不少于</w:t>
            </w:r>
            <w:r>
              <w:rPr>
                <w:rFonts w:eastAsia="仿宋_GB2312"/>
                <w:bCs/>
                <w:szCs w:val="21"/>
              </w:rPr>
              <w:t>42</w:t>
            </w:r>
            <w:r>
              <w:rPr>
                <w:rFonts w:eastAsia="仿宋_GB2312" w:hint="eastAsia"/>
                <w:bCs/>
                <w:szCs w:val="21"/>
              </w:rPr>
              <w:t>学分；</w:t>
            </w:r>
          </w:p>
          <w:p w:rsidR="00D6615C" w:rsidRDefault="00D6615C" w:rsidP="00F72AAC">
            <w:pPr>
              <w:ind w:firstLineChars="250" w:firstLine="525"/>
              <w:rPr>
                <w:rFonts w:eastAsia="仿宋_GB2312"/>
                <w:bCs/>
                <w:szCs w:val="21"/>
              </w:rPr>
            </w:pPr>
            <w:r>
              <w:rPr>
                <w:rFonts w:eastAsia="仿宋_GB2312"/>
                <w:bCs/>
                <w:szCs w:val="21"/>
              </w:rPr>
              <w:t>2.</w:t>
            </w:r>
            <w:r>
              <w:rPr>
                <w:rFonts w:eastAsia="仿宋_GB2312" w:hint="eastAsia"/>
                <w:bCs/>
                <w:szCs w:val="21"/>
              </w:rPr>
              <w:t>直接攻博生、硕博连读</w:t>
            </w:r>
            <w:proofErr w:type="gramStart"/>
            <w:r>
              <w:rPr>
                <w:rFonts w:eastAsia="仿宋_GB2312" w:hint="eastAsia"/>
                <w:bCs/>
                <w:szCs w:val="21"/>
              </w:rPr>
              <w:t>生可以</w:t>
            </w:r>
            <w:proofErr w:type="gramEnd"/>
            <w:r>
              <w:rPr>
                <w:rFonts w:eastAsia="仿宋_GB2312" w:hint="eastAsia"/>
                <w:bCs/>
                <w:szCs w:val="21"/>
              </w:rPr>
              <w:t>根据个人能力、兴趣、需要选学其它课程</w:t>
            </w:r>
            <w:r>
              <w:rPr>
                <w:rFonts w:eastAsia="仿宋_GB2312"/>
                <w:bCs/>
                <w:szCs w:val="21"/>
              </w:rPr>
              <w:t>;</w:t>
            </w:r>
          </w:p>
          <w:p w:rsidR="00D6615C" w:rsidRDefault="00D6615C" w:rsidP="00F72AAC">
            <w:pPr>
              <w:ind w:firstLineChars="250" w:firstLine="525"/>
              <w:rPr>
                <w:rFonts w:eastAsia="仿宋_GB2312"/>
                <w:bCs/>
                <w:szCs w:val="21"/>
              </w:rPr>
            </w:pPr>
            <w:r>
              <w:rPr>
                <w:rFonts w:eastAsia="仿宋_GB2312"/>
                <w:bCs/>
                <w:szCs w:val="21"/>
              </w:rPr>
              <w:t>3.</w:t>
            </w:r>
            <w:r>
              <w:rPr>
                <w:rFonts w:eastAsia="仿宋_GB2312" w:hint="eastAsia"/>
                <w:bCs/>
                <w:szCs w:val="21"/>
              </w:rPr>
              <w:t>学科前沿学术报告：要求博士研究生毕业前必须公开做</w:t>
            </w:r>
            <w:r>
              <w:rPr>
                <w:rFonts w:eastAsia="仿宋_GB2312"/>
                <w:bCs/>
                <w:szCs w:val="21"/>
              </w:rPr>
              <w:t>1</w:t>
            </w:r>
            <w:r>
              <w:rPr>
                <w:rFonts w:eastAsia="仿宋_GB2312" w:hint="eastAsia"/>
                <w:bCs/>
                <w:szCs w:val="21"/>
              </w:rPr>
              <w:t>次学术前沿报告，通过者，方可取得</w:t>
            </w:r>
            <w:r>
              <w:rPr>
                <w:rFonts w:eastAsia="仿宋_GB2312"/>
                <w:bCs/>
                <w:szCs w:val="21"/>
              </w:rPr>
              <w:t>1</w:t>
            </w:r>
            <w:r>
              <w:rPr>
                <w:rFonts w:eastAsia="仿宋_GB2312" w:hint="eastAsia"/>
                <w:bCs/>
                <w:szCs w:val="21"/>
              </w:rPr>
              <w:t>学分；学术交流与学术报告：要求博士研究生毕业前必须参加</w:t>
            </w:r>
            <w:r>
              <w:rPr>
                <w:rFonts w:eastAsia="仿宋_GB2312"/>
                <w:bCs/>
                <w:szCs w:val="21"/>
              </w:rPr>
              <w:t>8</w:t>
            </w:r>
            <w:r>
              <w:rPr>
                <w:rFonts w:eastAsia="仿宋_GB2312" w:hint="eastAsia"/>
                <w:bCs/>
                <w:szCs w:val="21"/>
              </w:rPr>
              <w:t>次及以上的学术报告，且必须参加</w:t>
            </w:r>
            <w:r>
              <w:rPr>
                <w:rFonts w:eastAsia="仿宋_GB2312"/>
                <w:bCs/>
                <w:szCs w:val="21"/>
              </w:rPr>
              <w:t>1</w:t>
            </w:r>
            <w:r>
              <w:rPr>
                <w:rFonts w:eastAsia="仿宋_GB2312" w:hint="eastAsia"/>
                <w:bCs/>
                <w:szCs w:val="21"/>
              </w:rPr>
              <w:t>次国际会议。</w:t>
            </w:r>
          </w:p>
          <w:p w:rsidR="00D6615C" w:rsidRDefault="00D6615C" w:rsidP="00F72AAC">
            <w:pPr>
              <w:ind w:firstLineChars="250" w:firstLine="525"/>
              <w:rPr>
                <w:rFonts w:eastAsia="仿宋_GB2312"/>
                <w:bCs/>
                <w:szCs w:val="21"/>
              </w:rPr>
            </w:pPr>
            <w:r>
              <w:rPr>
                <w:rFonts w:eastAsia="仿宋_GB2312"/>
                <w:bCs/>
                <w:szCs w:val="21"/>
              </w:rPr>
              <w:t>4.</w:t>
            </w:r>
            <w:r>
              <w:rPr>
                <w:rFonts w:eastAsia="仿宋_GB2312" w:hint="eastAsia"/>
                <w:bCs/>
                <w:szCs w:val="21"/>
              </w:rPr>
              <w:t>建议：化工学院学生倾向模块</w:t>
            </w:r>
            <w:proofErr w:type="gramStart"/>
            <w:r>
              <w:rPr>
                <w:rFonts w:eastAsia="仿宋_GB2312" w:hint="eastAsia"/>
                <w:bCs/>
                <w:szCs w:val="21"/>
              </w:rPr>
              <w:t>一</w:t>
            </w:r>
            <w:proofErr w:type="gramEnd"/>
            <w:r>
              <w:rPr>
                <w:rFonts w:eastAsia="仿宋_GB2312" w:hint="eastAsia"/>
                <w:bCs/>
                <w:szCs w:val="21"/>
              </w:rPr>
              <w:t>课程，材料学院学生倾向模块二课程，理学院学生倾向模块三课程。</w:t>
            </w:r>
          </w:p>
        </w:tc>
      </w:tr>
    </w:tbl>
    <w:p w:rsidR="00D6615C" w:rsidRDefault="00D6615C" w:rsidP="00D6615C">
      <w:pPr>
        <w:spacing w:line="400" w:lineRule="exact"/>
        <w:rPr>
          <w:rFonts w:eastAsia="仿宋_GB2312"/>
          <w:bCs/>
          <w:szCs w:val="21"/>
        </w:rPr>
      </w:pPr>
      <w:r>
        <w:rPr>
          <w:rFonts w:eastAsia="仿宋_GB2312" w:hint="eastAsia"/>
          <w:b/>
          <w:bCs/>
          <w:szCs w:val="21"/>
        </w:rPr>
        <w:t>六、科研能力与水平</w:t>
      </w:r>
    </w:p>
    <w:p w:rsidR="00D6615C" w:rsidRDefault="00D6615C" w:rsidP="00D6615C">
      <w:pPr>
        <w:adjustRightInd w:val="0"/>
        <w:snapToGrid w:val="0"/>
        <w:spacing w:line="400" w:lineRule="exact"/>
        <w:ind w:firstLineChars="194" w:firstLine="407"/>
        <w:rPr>
          <w:rFonts w:eastAsia="仿宋_GB2312"/>
          <w:bCs/>
          <w:szCs w:val="21"/>
        </w:rPr>
      </w:pPr>
      <w:r>
        <w:rPr>
          <w:rFonts w:eastAsia="仿宋_GB2312"/>
          <w:bCs/>
          <w:szCs w:val="21"/>
        </w:rPr>
        <w:t>1</w:t>
      </w:r>
      <w:r>
        <w:rPr>
          <w:rFonts w:eastAsia="仿宋_GB2312" w:hint="eastAsia"/>
          <w:szCs w:val="21"/>
        </w:rPr>
        <w:t>．</w:t>
      </w:r>
      <w:r>
        <w:rPr>
          <w:rFonts w:eastAsia="仿宋_GB2312" w:hint="eastAsia"/>
          <w:bCs/>
          <w:szCs w:val="21"/>
        </w:rPr>
        <w:t>在本学科领域掌握坚实宽广的基础理论和系统深入的专门知识，熟悉本专业的学科前沿动态；</w:t>
      </w:r>
    </w:p>
    <w:p w:rsidR="00D6615C" w:rsidRDefault="00D6615C" w:rsidP="00D6615C">
      <w:pPr>
        <w:adjustRightInd w:val="0"/>
        <w:snapToGrid w:val="0"/>
        <w:spacing w:line="400" w:lineRule="exact"/>
        <w:ind w:firstLineChars="194" w:firstLine="407"/>
        <w:rPr>
          <w:rFonts w:eastAsia="仿宋_GB2312"/>
          <w:bCs/>
          <w:szCs w:val="21"/>
        </w:rPr>
      </w:pPr>
      <w:r>
        <w:rPr>
          <w:rFonts w:eastAsia="仿宋_GB2312"/>
          <w:bCs/>
          <w:szCs w:val="21"/>
        </w:rPr>
        <w:t>2</w:t>
      </w:r>
      <w:r>
        <w:rPr>
          <w:rFonts w:eastAsia="仿宋_GB2312" w:hint="eastAsia"/>
          <w:bCs/>
          <w:szCs w:val="21"/>
        </w:rPr>
        <w:t>．具有独立从事科学研究工作的能力，在科学或专门技术上做出创造性的成果；</w:t>
      </w:r>
    </w:p>
    <w:p w:rsidR="00D6615C" w:rsidRDefault="00D6615C" w:rsidP="00D6615C">
      <w:pPr>
        <w:adjustRightInd w:val="0"/>
        <w:snapToGrid w:val="0"/>
        <w:spacing w:line="400" w:lineRule="exact"/>
        <w:ind w:firstLineChars="194" w:firstLine="407"/>
        <w:rPr>
          <w:rFonts w:eastAsia="仿宋_GB2312"/>
          <w:bCs/>
          <w:szCs w:val="21"/>
        </w:rPr>
      </w:pPr>
      <w:r>
        <w:rPr>
          <w:rFonts w:eastAsia="仿宋_GB2312"/>
          <w:bCs/>
          <w:szCs w:val="21"/>
        </w:rPr>
        <w:t>3</w:t>
      </w:r>
      <w:r>
        <w:rPr>
          <w:rFonts w:eastAsia="仿宋_GB2312" w:hint="eastAsia"/>
          <w:bCs/>
          <w:szCs w:val="21"/>
        </w:rPr>
        <w:t>．博士研究生在校学习期间要求发表学术论文或申请发明专利等，具体要求详见《南</w:t>
      </w:r>
      <w:r>
        <w:rPr>
          <w:rFonts w:eastAsia="仿宋_GB2312" w:hint="eastAsia"/>
          <w:bCs/>
          <w:szCs w:val="21"/>
        </w:rPr>
        <w:lastRenderedPageBreak/>
        <w:t>京理工大学关于研究生发表学术论文要求的规定》及化工学院有关规定执行。</w:t>
      </w:r>
    </w:p>
    <w:p w:rsidR="00D6615C" w:rsidRDefault="00D6615C" w:rsidP="00D6615C">
      <w:pPr>
        <w:spacing w:line="400" w:lineRule="exact"/>
        <w:rPr>
          <w:rFonts w:eastAsia="仿宋_GB2312"/>
          <w:b/>
          <w:bCs/>
          <w:szCs w:val="21"/>
        </w:rPr>
      </w:pPr>
      <w:r>
        <w:rPr>
          <w:rFonts w:eastAsia="仿宋_GB2312" w:hint="eastAsia"/>
          <w:b/>
          <w:bCs/>
          <w:szCs w:val="21"/>
        </w:rPr>
        <w:t>七、开题报告</w:t>
      </w:r>
    </w:p>
    <w:p w:rsidR="00D6615C" w:rsidRDefault="00D6615C" w:rsidP="00D6615C">
      <w:pPr>
        <w:adjustRightInd w:val="0"/>
        <w:snapToGrid w:val="0"/>
        <w:spacing w:line="400" w:lineRule="exact"/>
        <w:ind w:firstLineChars="194" w:firstLine="407"/>
        <w:rPr>
          <w:rFonts w:eastAsia="仿宋_GB2312"/>
          <w:bCs/>
          <w:szCs w:val="21"/>
        </w:rPr>
      </w:pPr>
      <w:r>
        <w:rPr>
          <w:rFonts w:eastAsia="仿宋_GB2312" w:hint="eastAsia"/>
          <w:bCs/>
          <w:szCs w:val="21"/>
        </w:rPr>
        <w:t>本学科规定阅读文献不少于</w:t>
      </w:r>
      <w:r>
        <w:rPr>
          <w:rFonts w:eastAsia="仿宋_GB2312"/>
          <w:bCs/>
          <w:szCs w:val="21"/>
        </w:rPr>
        <w:t>80</w:t>
      </w:r>
      <w:r>
        <w:rPr>
          <w:rFonts w:eastAsia="仿宋_GB2312" w:hint="eastAsia"/>
          <w:bCs/>
          <w:szCs w:val="21"/>
        </w:rPr>
        <w:t>篇，其中外文文献不少于总数的</w:t>
      </w:r>
      <w:r>
        <w:rPr>
          <w:rFonts w:eastAsia="仿宋_GB2312"/>
          <w:bCs/>
          <w:szCs w:val="21"/>
        </w:rPr>
        <w:t>1/3</w:t>
      </w:r>
      <w:r>
        <w:rPr>
          <w:rFonts w:eastAsia="仿宋_GB2312" w:hint="eastAsia"/>
          <w:bCs/>
          <w:szCs w:val="21"/>
        </w:rPr>
        <w:t>，近</w:t>
      </w:r>
      <w:r>
        <w:rPr>
          <w:rFonts w:eastAsia="仿宋_GB2312"/>
          <w:bCs/>
          <w:szCs w:val="21"/>
        </w:rPr>
        <w:t>5</w:t>
      </w:r>
      <w:r>
        <w:rPr>
          <w:rFonts w:eastAsia="仿宋_GB2312" w:hint="eastAsia"/>
          <w:bCs/>
          <w:szCs w:val="21"/>
        </w:rPr>
        <w:t>年的文献不少于总数的</w:t>
      </w:r>
      <w:r>
        <w:rPr>
          <w:rFonts w:eastAsia="仿宋_GB2312"/>
          <w:bCs/>
          <w:szCs w:val="21"/>
        </w:rPr>
        <w:t>1/3</w:t>
      </w:r>
      <w:r>
        <w:rPr>
          <w:rFonts w:eastAsia="仿宋_GB2312" w:hint="eastAsia"/>
          <w:bCs/>
          <w:szCs w:val="21"/>
        </w:rPr>
        <w:t>。由博士生导师对博士研究生阅读文献情况进行检查。</w:t>
      </w:r>
    </w:p>
    <w:p w:rsidR="00D6615C" w:rsidRDefault="00D6615C" w:rsidP="00D6615C">
      <w:pPr>
        <w:adjustRightInd w:val="0"/>
        <w:snapToGrid w:val="0"/>
        <w:spacing w:line="400" w:lineRule="exact"/>
        <w:ind w:firstLineChars="194" w:firstLine="407"/>
        <w:rPr>
          <w:rFonts w:eastAsia="仿宋_GB2312"/>
          <w:bCs/>
          <w:szCs w:val="21"/>
        </w:rPr>
      </w:pPr>
      <w:r>
        <w:rPr>
          <w:rFonts w:eastAsia="仿宋_GB2312" w:hint="eastAsia"/>
          <w:bCs/>
          <w:szCs w:val="21"/>
        </w:rPr>
        <w:t>开题报告应包括论文选题依据（包括论文选题的意义、国内外研究现状分析等），论文研究方案（包括研究目标、研究内容和</w:t>
      </w:r>
      <w:proofErr w:type="gramStart"/>
      <w:r>
        <w:rPr>
          <w:rFonts w:eastAsia="仿宋_GB2312" w:hint="eastAsia"/>
          <w:bCs/>
          <w:szCs w:val="21"/>
        </w:rPr>
        <w:t>拟解决</w:t>
      </w:r>
      <w:proofErr w:type="gramEnd"/>
      <w:r>
        <w:rPr>
          <w:rFonts w:eastAsia="仿宋_GB2312" w:hint="eastAsia"/>
          <w:bCs/>
          <w:szCs w:val="21"/>
        </w:rPr>
        <w:t>的关键问题、拟采取的研究方法、技术路线、实验方案及可行性分析、可能的创新之处等），预期达到的目标、预期的研究成果，论文详细工作进度安排和主要参考文献等。开题报告字数应在</w:t>
      </w:r>
      <w:r>
        <w:rPr>
          <w:rFonts w:eastAsia="仿宋_GB2312"/>
          <w:bCs/>
          <w:szCs w:val="21"/>
        </w:rPr>
        <w:t>10000</w:t>
      </w:r>
      <w:r>
        <w:rPr>
          <w:rFonts w:eastAsia="仿宋_GB2312" w:hint="eastAsia"/>
          <w:bCs/>
          <w:szCs w:val="21"/>
        </w:rPr>
        <w:t>字。</w:t>
      </w:r>
    </w:p>
    <w:p w:rsidR="00D6615C" w:rsidRDefault="00D6615C" w:rsidP="00D6615C">
      <w:pPr>
        <w:adjustRightInd w:val="0"/>
        <w:snapToGrid w:val="0"/>
        <w:spacing w:line="400" w:lineRule="exact"/>
        <w:ind w:firstLineChars="194" w:firstLine="407"/>
        <w:rPr>
          <w:rFonts w:eastAsia="仿宋_GB2312"/>
          <w:bCs/>
          <w:szCs w:val="21"/>
        </w:rPr>
      </w:pPr>
      <w:r>
        <w:rPr>
          <w:rFonts w:eastAsia="仿宋_GB2312" w:hint="eastAsia"/>
          <w:bCs/>
          <w:szCs w:val="21"/>
        </w:rPr>
        <w:t>开题报告要求在本学科范围内公开举行报告会，报告会由导师组成员、相关学科专家和学位</w:t>
      </w:r>
      <w:proofErr w:type="gramStart"/>
      <w:r>
        <w:rPr>
          <w:rFonts w:eastAsia="仿宋_GB2312" w:hint="eastAsia"/>
          <w:bCs/>
          <w:szCs w:val="21"/>
        </w:rPr>
        <w:t>评定分</w:t>
      </w:r>
      <w:proofErr w:type="gramEnd"/>
      <w:r>
        <w:rPr>
          <w:rFonts w:eastAsia="仿宋_GB2312" w:hint="eastAsia"/>
          <w:bCs/>
          <w:szCs w:val="21"/>
        </w:rPr>
        <w:t>委员会委员组成。报告会对开题进行严格评审，提出具体的评价和修改意见，未通过者限期重新开题，由原报告会成员重新评审。开题通过者，</w:t>
      </w:r>
      <w:proofErr w:type="gramStart"/>
      <w:r>
        <w:rPr>
          <w:rFonts w:eastAsia="仿宋_GB2312" w:hint="eastAsia"/>
          <w:bCs/>
          <w:szCs w:val="21"/>
        </w:rPr>
        <w:t>若学</w:t>
      </w:r>
      <w:proofErr w:type="gramEnd"/>
      <w:r>
        <w:rPr>
          <w:rFonts w:eastAsia="仿宋_GB2312" w:hint="eastAsia"/>
          <w:bCs/>
          <w:szCs w:val="21"/>
        </w:rPr>
        <w:t>位论文课题有重大变动，应重新作开题报告。</w:t>
      </w:r>
    </w:p>
    <w:p w:rsidR="00D6615C" w:rsidRDefault="00D6615C" w:rsidP="00D6615C">
      <w:pPr>
        <w:adjustRightInd w:val="0"/>
        <w:snapToGrid w:val="0"/>
        <w:spacing w:line="400" w:lineRule="exact"/>
        <w:ind w:firstLineChars="194" w:firstLine="407"/>
        <w:rPr>
          <w:rFonts w:eastAsia="仿宋_GB2312"/>
          <w:bCs/>
          <w:szCs w:val="21"/>
        </w:rPr>
      </w:pPr>
      <w:r>
        <w:rPr>
          <w:rFonts w:eastAsia="仿宋_GB2312" w:hint="eastAsia"/>
          <w:bCs/>
          <w:szCs w:val="21"/>
        </w:rPr>
        <w:t>其它相关要求详见《南京理工大学研究生学位论文选题、开题及撰写的规定》。</w:t>
      </w:r>
    </w:p>
    <w:p w:rsidR="00D6615C" w:rsidRDefault="00D6615C" w:rsidP="00D6615C">
      <w:pPr>
        <w:adjustRightInd w:val="0"/>
        <w:snapToGrid w:val="0"/>
        <w:spacing w:line="400" w:lineRule="exact"/>
        <w:rPr>
          <w:rFonts w:eastAsia="仿宋_GB2312"/>
          <w:b/>
          <w:bCs/>
          <w:szCs w:val="21"/>
        </w:rPr>
      </w:pPr>
      <w:r>
        <w:rPr>
          <w:rFonts w:eastAsia="仿宋_GB2312" w:hint="eastAsia"/>
          <w:b/>
          <w:bCs/>
          <w:szCs w:val="21"/>
        </w:rPr>
        <w:t>八、中期考核</w:t>
      </w:r>
    </w:p>
    <w:p w:rsidR="00D6615C" w:rsidRDefault="00D6615C" w:rsidP="00D6615C">
      <w:pPr>
        <w:adjustRightInd w:val="0"/>
        <w:snapToGrid w:val="0"/>
        <w:spacing w:line="400" w:lineRule="exact"/>
        <w:ind w:firstLineChars="200" w:firstLine="420"/>
        <w:rPr>
          <w:rFonts w:eastAsia="仿宋_GB2312"/>
          <w:bCs/>
          <w:szCs w:val="21"/>
        </w:rPr>
      </w:pPr>
      <w:r>
        <w:rPr>
          <w:rFonts w:eastAsia="仿宋_GB2312" w:hint="eastAsia"/>
          <w:bCs/>
          <w:szCs w:val="21"/>
        </w:rPr>
        <w:t>博士研究生实行中期考核制度，在博士研究生完成课程学习、开题报告后，通过对其学习与科研工作能力等方面进行综合考核，将不适合继续攻读博士学位的研究生及时进行分流或退出，中期考核在进入博士培养阶段后的第四学期进行。考核结果为</w:t>
      </w:r>
      <w:r>
        <w:rPr>
          <w:rFonts w:eastAsia="仿宋_GB2312"/>
          <w:bCs/>
          <w:szCs w:val="21"/>
        </w:rPr>
        <w:t>“</w:t>
      </w:r>
      <w:r>
        <w:rPr>
          <w:rFonts w:eastAsia="仿宋_GB2312" w:hint="eastAsia"/>
          <w:bCs/>
          <w:szCs w:val="21"/>
        </w:rPr>
        <w:t>不合格</w:t>
      </w:r>
      <w:r>
        <w:rPr>
          <w:rFonts w:eastAsia="仿宋_GB2312"/>
          <w:bCs/>
          <w:szCs w:val="21"/>
        </w:rPr>
        <w:t>”</w:t>
      </w:r>
      <w:r>
        <w:rPr>
          <w:rFonts w:eastAsia="仿宋_GB2312" w:hint="eastAsia"/>
          <w:bCs/>
          <w:szCs w:val="21"/>
        </w:rPr>
        <w:t>的博士研究生，不得进入博士学位论文预答辩。考核方法详见《南京理工大学博士研究生中期考核实施办法》。</w:t>
      </w:r>
    </w:p>
    <w:p w:rsidR="00D6615C" w:rsidRDefault="00D6615C" w:rsidP="00D6615C">
      <w:pPr>
        <w:spacing w:line="400" w:lineRule="exact"/>
        <w:rPr>
          <w:rFonts w:eastAsia="仿宋_GB2312"/>
          <w:b/>
          <w:szCs w:val="21"/>
        </w:rPr>
      </w:pPr>
      <w:r>
        <w:rPr>
          <w:rFonts w:eastAsia="仿宋_GB2312" w:hint="eastAsia"/>
          <w:b/>
          <w:bCs/>
          <w:szCs w:val="21"/>
        </w:rPr>
        <w:t>九、学位论文</w:t>
      </w:r>
    </w:p>
    <w:p w:rsidR="00D6615C" w:rsidRDefault="00D6615C" w:rsidP="00D6615C">
      <w:pPr>
        <w:spacing w:line="400" w:lineRule="exact"/>
        <w:ind w:firstLineChars="200" w:firstLine="420"/>
        <w:rPr>
          <w:rFonts w:eastAsia="仿宋_GB2312"/>
          <w:szCs w:val="21"/>
        </w:rPr>
      </w:pPr>
      <w:r>
        <w:rPr>
          <w:rFonts w:eastAsia="仿宋_GB2312"/>
          <w:szCs w:val="21"/>
        </w:rPr>
        <w:t>1</w:t>
      </w:r>
      <w:r>
        <w:rPr>
          <w:rFonts w:eastAsia="仿宋_GB2312" w:hint="eastAsia"/>
          <w:szCs w:val="21"/>
        </w:rPr>
        <w:t>．学位论文内容</w:t>
      </w:r>
    </w:p>
    <w:p w:rsidR="00D6615C" w:rsidRDefault="00D6615C" w:rsidP="00D6615C">
      <w:pPr>
        <w:adjustRightInd w:val="0"/>
        <w:snapToGrid w:val="0"/>
        <w:spacing w:line="400" w:lineRule="exact"/>
        <w:ind w:firstLineChars="194" w:firstLine="407"/>
        <w:rPr>
          <w:rFonts w:eastAsia="仿宋_GB2312"/>
          <w:bCs/>
          <w:szCs w:val="21"/>
        </w:rPr>
      </w:pPr>
      <w:r>
        <w:rPr>
          <w:rFonts w:eastAsia="仿宋_GB2312" w:hint="eastAsia"/>
          <w:bCs/>
          <w:szCs w:val="21"/>
        </w:rPr>
        <w:t>（</w:t>
      </w:r>
      <w:r>
        <w:rPr>
          <w:rFonts w:eastAsia="仿宋_GB2312"/>
          <w:bCs/>
          <w:szCs w:val="21"/>
        </w:rPr>
        <w:t>1</w:t>
      </w:r>
      <w:r>
        <w:rPr>
          <w:rFonts w:eastAsia="仿宋_GB2312" w:hint="eastAsia"/>
          <w:bCs/>
          <w:szCs w:val="21"/>
        </w:rPr>
        <w:t>）综述课题的理论意义和应用价值，学科前沿发展动态，需要解决的问题和途径以及本人做出的贡献。</w:t>
      </w:r>
    </w:p>
    <w:p w:rsidR="00D6615C" w:rsidRDefault="00D6615C" w:rsidP="00D6615C">
      <w:pPr>
        <w:adjustRightInd w:val="0"/>
        <w:snapToGrid w:val="0"/>
        <w:spacing w:line="400" w:lineRule="exact"/>
        <w:ind w:firstLineChars="194" w:firstLine="407"/>
        <w:rPr>
          <w:rFonts w:eastAsia="仿宋_GB2312"/>
          <w:bCs/>
          <w:szCs w:val="21"/>
        </w:rPr>
      </w:pPr>
      <w:r>
        <w:rPr>
          <w:rFonts w:eastAsia="仿宋_GB2312" w:hint="eastAsia"/>
          <w:bCs/>
          <w:szCs w:val="21"/>
        </w:rPr>
        <w:t>（</w:t>
      </w:r>
      <w:r>
        <w:rPr>
          <w:rFonts w:eastAsia="仿宋_GB2312"/>
          <w:bCs/>
          <w:szCs w:val="21"/>
        </w:rPr>
        <w:t>2</w:t>
      </w:r>
      <w:r>
        <w:rPr>
          <w:rFonts w:eastAsia="仿宋_GB2312" w:hint="eastAsia"/>
          <w:bCs/>
          <w:szCs w:val="21"/>
        </w:rPr>
        <w:t>）说明采用的实验方法、试验装置和计算方法，并对整理和处理的数据进行理论分析与讨论。</w:t>
      </w:r>
    </w:p>
    <w:p w:rsidR="00D6615C" w:rsidRDefault="00D6615C" w:rsidP="00D6615C">
      <w:pPr>
        <w:adjustRightInd w:val="0"/>
        <w:snapToGrid w:val="0"/>
        <w:spacing w:line="400" w:lineRule="exact"/>
        <w:ind w:firstLineChars="194" w:firstLine="407"/>
        <w:rPr>
          <w:rFonts w:eastAsia="仿宋_GB2312"/>
          <w:bCs/>
          <w:szCs w:val="21"/>
        </w:rPr>
      </w:pPr>
      <w:r>
        <w:rPr>
          <w:rFonts w:eastAsia="仿宋_GB2312" w:hint="eastAsia"/>
          <w:bCs/>
          <w:szCs w:val="21"/>
        </w:rPr>
        <w:t>（</w:t>
      </w:r>
      <w:r>
        <w:rPr>
          <w:rFonts w:eastAsia="仿宋_GB2312"/>
          <w:bCs/>
          <w:szCs w:val="21"/>
        </w:rPr>
        <w:t>3</w:t>
      </w:r>
      <w:r>
        <w:rPr>
          <w:rFonts w:eastAsia="仿宋_GB2312" w:hint="eastAsia"/>
          <w:bCs/>
          <w:szCs w:val="21"/>
        </w:rPr>
        <w:t>）对所得结果进行概括和总结，并提出进一步研究的看法和建议。</w:t>
      </w:r>
    </w:p>
    <w:p w:rsidR="00D6615C" w:rsidRDefault="00D6615C" w:rsidP="00D6615C">
      <w:pPr>
        <w:adjustRightInd w:val="0"/>
        <w:snapToGrid w:val="0"/>
        <w:spacing w:line="400" w:lineRule="exact"/>
        <w:ind w:firstLineChars="194" w:firstLine="407"/>
        <w:rPr>
          <w:rFonts w:eastAsia="仿宋_GB2312"/>
          <w:bCs/>
          <w:szCs w:val="21"/>
        </w:rPr>
      </w:pPr>
      <w:r>
        <w:rPr>
          <w:rFonts w:eastAsia="仿宋_GB2312" w:hint="eastAsia"/>
          <w:bCs/>
          <w:szCs w:val="21"/>
        </w:rPr>
        <w:t>（</w:t>
      </w:r>
      <w:r>
        <w:rPr>
          <w:rFonts w:eastAsia="仿宋_GB2312"/>
          <w:bCs/>
          <w:szCs w:val="21"/>
        </w:rPr>
        <w:t>4</w:t>
      </w:r>
      <w:r>
        <w:rPr>
          <w:rFonts w:eastAsia="仿宋_GB2312" w:hint="eastAsia"/>
          <w:bCs/>
          <w:szCs w:val="21"/>
        </w:rPr>
        <w:t>）给出所有的公式、计算程序说明、列出必要的原始数据以及所引用的文献资料。</w:t>
      </w:r>
    </w:p>
    <w:p w:rsidR="00D6615C" w:rsidRDefault="00D6615C" w:rsidP="00D6615C">
      <w:pPr>
        <w:adjustRightInd w:val="0"/>
        <w:snapToGrid w:val="0"/>
        <w:spacing w:line="400" w:lineRule="exact"/>
        <w:ind w:firstLineChars="194" w:firstLine="407"/>
        <w:rPr>
          <w:rFonts w:eastAsia="仿宋_GB2312"/>
          <w:bCs/>
          <w:szCs w:val="21"/>
        </w:rPr>
      </w:pPr>
      <w:r>
        <w:rPr>
          <w:rFonts w:eastAsia="仿宋_GB2312" w:hint="eastAsia"/>
          <w:bCs/>
          <w:szCs w:val="21"/>
        </w:rPr>
        <w:t>（</w:t>
      </w:r>
      <w:r>
        <w:rPr>
          <w:rFonts w:eastAsia="仿宋_GB2312"/>
          <w:bCs/>
          <w:szCs w:val="21"/>
        </w:rPr>
        <w:t>5</w:t>
      </w:r>
      <w:r>
        <w:rPr>
          <w:rFonts w:eastAsia="仿宋_GB2312" w:hint="eastAsia"/>
          <w:bCs/>
          <w:szCs w:val="21"/>
        </w:rPr>
        <w:t>）引用别人的科研成果应明确指出，与别人合作的部分应说明合作者的具体工作。</w:t>
      </w:r>
    </w:p>
    <w:p w:rsidR="00D6615C" w:rsidRDefault="00D6615C" w:rsidP="00D6615C">
      <w:pPr>
        <w:adjustRightInd w:val="0"/>
        <w:snapToGrid w:val="0"/>
        <w:spacing w:line="400" w:lineRule="exact"/>
        <w:ind w:firstLineChars="194" w:firstLine="407"/>
        <w:rPr>
          <w:rFonts w:eastAsia="仿宋_GB2312"/>
          <w:bCs/>
          <w:szCs w:val="21"/>
        </w:rPr>
      </w:pPr>
      <w:r>
        <w:rPr>
          <w:rFonts w:eastAsia="仿宋_GB2312"/>
          <w:bCs/>
          <w:szCs w:val="21"/>
        </w:rPr>
        <w:t>2</w:t>
      </w:r>
      <w:r>
        <w:rPr>
          <w:rFonts w:eastAsia="仿宋_GB2312" w:hint="eastAsia"/>
          <w:bCs/>
          <w:szCs w:val="21"/>
        </w:rPr>
        <w:t>．学位论文基本要求</w:t>
      </w:r>
    </w:p>
    <w:p w:rsidR="00D6615C" w:rsidRDefault="00D6615C" w:rsidP="00D6615C">
      <w:pPr>
        <w:adjustRightInd w:val="0"/>
        <w:snapToGrid w:val="0"/>
        <w:spacing w:line="400" w:lineRule="exact"/>
        <w:ind w:firstLineChars="194" w:firstLine="407"/>
        <w:rPr>
          <w:rFonts w:eastAsia="仿宋_GB2312"/>
          <w:bCs/>
          <w:szCs w:val="21"/>
        </w:rPr>
      </w:pPr>
      <w:r>
        <w:rPr>
          <w:rFonts w:eastAsia="仿宋_GB2312" w:hint="eastAsia"/>
          <w:bCs/>
          <w:szCs w:val="21"/>
        </w:rPr>
        <w:t>（</w:t>
      </w:r>
      <w:r>
        <w:rPr>
          <w:rFonts w:eastAsia="仿宋_GB2312"/>
          <w:bCs/>
          <w:szCs w:val="21"/>
        </w:rPr>
        <w:t>1</w:t>
      </w:r>
      <w:r>
        <w:rPr>
          <w:rFonts w:eastAsia="仿宋_GB2312" w:hint="eastAsia"/>
          <w:bCs/>
          <w:szCs w:val="21"/>
        </w:rPr>
        <w:t>）学位论文应选择学科前沿领域或对我国经济和社会发展有重要意义的课题，能体现学位论文的创新性和先进性。</w:t>
      </w:r>
    </w:p>
    <w:p w:rsidR="00D6615C" w:rsidRDefault="00D6615C" w:rsidP="00D6615C">
      <w:pPr>
        <w:adjustRightInd w:val="0"/>
        <w:snapToGrid w:val="0"/>
        <w:spacing w:line="400" w:lineRule="exact"/>
        <w:ind w:firstLineChars="194" w:firstLine="407"/>
        <w:rPr>
          <w:rFonts w:eastAsia="仿宋_GB2312"/>
          <w:bCs/>
          <w:szCs w:val="21"/>
        </w:rPr>
      </w:pPr>
      <w:r>
        <w:rPr>
          <w:rFonts w:eastAsia="仿宋_GB2312" w:hint="eastAsia"/>
          <w:bCs/>
          <w:szCs w:val="21"/>
        </w:rPr>
        <w:t>（</w:t>
      </w:r>
      <w:r>
        <w:rPr>
          <w:rFonts w:eastAsia="仿宋_GB2312"/>
          <w:bCs/>
          <w:szCs w:val="21"/>
        </w:rPr>
        <w:t>2</w:t>
      </w:r>
      <w:r>
        <w:rPr>
          <w:rFonts w:eastAsia="仿宋_GB2312" w:hint="eastAsia"/>
          <w:bCs/>
          <w:szCs w:val="21"/>
        </w:rPr>
        <w:t>）学位论文应在导师或导师组的指导下独立完成。</w:t>
      </w:r>
    </w:p>
    <w:p w:rsidR="00D6615C" w:rsidRDefault="00D6615C" w:rsidP="00D6615C">
      <w:pPr>
        <w:adjustRightInd w:val="0"/>
        <w:snapToGrid w:val="0"/>
        <w:spacing w:line="400" w:lineRule="exact"/>
        <w:ind w:firstLineChars="194" w:firstLine="407"/>
        <w:rPr>
          <w:rFonts w:eastAsia="仿宋_GB2312"/>
          <w:bCs/>
          <w:szCs w:val="21"/>
        </w:rPr>
      </w:pPr>
      <w:r>
        <w:rPr>
          <w:rFonts w:eastAsia="仿宋_GB2312" w:hint="eastAsia"/>
          <w:bCs/>
          <w:szCs w:val="21"/>
        </w:rPr>
        <w:t>（</w:t>
      </w:r>
      <w:r>
        <w:rPr>
          <w:rFonts w:eastAsia="仿宋_GB2312"/>
          <w:bCs/>
          <w:szCs w:val="21"/>
        </w:rPr>
        <w:t>3</w:t>
      </w:r>
      <w:r>
        <w:rPr>
          <w:rFonts w:eastAsia="仿宋_GB2312" w:hint="eastAsia"/>
          <w:bCs/>
          <w:szCs w:val="21"/>
        </w:rPr>
        <w:t>）学位论文应是一篇系统而完整的论文，应在科学或专门技术上做出创造性的研究成果，能够表明作者在本学科掌握了坚实宽广的基础理论和系统深入的专业知识、具备独立</w:t>
      </w:r>
      <w:r>
        <w:rPr>
          <w:rFonts w:eastAsia="仿宋_GB2312" w:hint="eastAsia"/>
          <w:bCs/>
          <w:szCs w:val="21"/>
        </w:rPr>
        <w:lastRenderedPageBreak/>
        <w:t>从事科学研究工作的能力。</w:t>
      </w:r>
    </w:p>
    <w:p w:rsidR="00D6615C" w:rsidRDefault="00D6615C" w:rsidP="00D6615C">
      <w:pPr>
        <w:adjustRightInd w:val="0"/>
        <w:snapToGrid w:val="0"/>
        <w:spacing w:line="400" w:lineRule="exact"/>
        <w:ind w:firstLineChars="194" w:firstLine="407"/>
        <w:rPr>
          <w:rFonts w:eastAsia="仿宋_GB2312"/>
          <w:bCs/>
          <w:szCs w:val="21"/>
        </w:rPr>
      </w:pPr>
      <w:r>
        <w:rPr>
          <w:rFonts w:eastAsia="仿宋_GB2312" w:hint="eastAsia"/>
          <w:bCs/>
          <w:szCs w:val="21"/>
        </w:rPr>
        <w:t>（</w:t>
      </w:r>
      <w:r>
        <w:rPr>
          <w:rFonts w:eastAsia="仿宋_GB2312"/>
          <w:bCs/>
          <w:szCs w:val="21"/>
        </w:rPr>
        <w:t>4</w:t>
      </w:r>
      <w:r>
        <w:rPr>
          <w:rFonts w:eastAsia="仿宋_GB2312" w:hint="eastAsia"/>
          <w:bCs/>
          <w:szCs w:val="21"/>
        </w:rPr>
        <w:t>）学位论文要求概念清楚、立论正确、分析严谨、数据可靠、计算精确、图表清晰、层次分明、文字简练、格式规范。</w:t>
      </w:r>
    </w:p>
    <w:p w:rsidR="00D6615C" w:rsidRDefault="00D6615C" w:rsidP="00D6615C">
      <w:pPr>
        <w:adjustRightInd w:val="0"/>
        <w:snapToGrid w:val="0"/>
        <w:spacing w:line="400" w:lineRule="exact"/>
        <w:ind w:firstLineChars="194" w:firstLine="407"/>
        <w:rPr>
          <w:rFonts w:eastAsia="仿宋_GB2312"/>
          <w:bCs/>
          <w:szCs w:val="21"/>
        </w:rPr>
      </w:pPr>
      <w:r>
        <w:rPr>
          <w:rFonts w:eastAsia="仿宋_GB2312" w:hint="eastAsia"/>
          <w:bCs/>
          <w:szCs w:val="21"/>
        </w:rPr>
        <w:t>（</w:t>
      </w:r>
      <w:r>
        <w:rPr>
          <w:rFonts w:eastAsia="仿宋_GB2312"/>
          <w:bCs/>
          <w:szCs w:val="21"/>
        </w:rPr>
        <w:t>5</w:t>
      </w:r>
      <w:r>
        <w:rPr>
          <w:rFonts w:eastAsia="仿宋_GB2312" w:hint="eastAsia"/>
          <w:bCs/>
          <w:szCs w:val="21"/>
        </w:rPr>
        <w:t>）应按阶段在本学科的学术会议上正式报告科研和论文工作进展情况，以取得本学科的集体指导和帮助。该报告每学期至少举行一次，并记录备案。</w:t>
      </w:r>
    </w:p>
    <w:p w:rsidR="00D6615C" w:rsidRPr="005C37DE" w:rsidRDefault="00D6615C" w:rsidP="00D6615C">
      <w:pPr>
        <w:adjustRightInd w:val="0"/>
        <w:snapToGrid w:val="0"/>
        <w:spacing w:line="400" w:lineRule="exact"/>
        <w:ind w:firstLineChars="194" w:firstLine="407"/>
        <w:rPr>
          <w:rFonts w:eastAsia="仿宋_GB2312"/>
        </w:rPr>
      </w:pPr>
      <w:r>
        <w:rPr>
          <w:rFonts w:eastAsia="仿宋_GB2312" w:hint="eastAsia"/>
          <w:bCs/>
          <w:szCs w:val="21"/>
        </w:rPr>
        <w:t>（</w:t>
      </w:r>
      <w:r>
        <w:rPr>
          <w:rFonts w:eastAsia="仿宋_GB2312"/>
          <w:bCs/>
          <w:szCs w:val="21"/>
        </w:rPr>
        <w:t>6</w:t>
      </w:r>
      <w:r>
        <w:rPr>
          <w:rFonts w:eastAsia="仿宋_GB2312" w:hint="eastAsia"/>
          <w:bCs/>
          <w:szCs w:val="21"/>
        </w:rPr>
        <w:t>）</w:t>
      </w:r>
      <w:r>
        <w:rPr>
          <w:rFonts w:eastAsia="仿宋_GB2312" w:hint="eastAsia"/>
          <w:szCs w:val="21"/>
        </w:rPr>
        <w:t>学位论文具体要求详见《南京理工大学研究生学位论文选题、开题及撰写的规定》及《南京理工大学博士、硕士学位论文撰写格式》。</w:t>
      </w:r>
      <w:bookmarkEnd w:id="2"/>
      <w:bookmarkEnd w:id="3"/>
      <w:bookmarkEnd w:id="4"/>
      <w:bookmarkEnd w:id="5"/>
      <w:bookmarkEnd w:id="6"/>
      <w:bookmarkEnd w:id="7"/>
    </w:p>
    <w:p w:rsidR="005B04FF" w:rsidRPr="00D6615C" w:rsidRDefault="005B04FF"/>
    <w:sectPr w:rsidR="005B04FF" w:rsidRPr="00D661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9C" w:rsidRDefault="006C169C" w:rsidP="00D6615C">
      <w:r>
        <w:separator/>
      </w:r>
    </w:p>
  </w:endnote>
  <w:endnote w:type="continuationSeparator" w:id="0">
    <w:p w:rsidR="006C169C" w:rsidRDefault="006C169C" w:rsidP="00D6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方正舒体"/>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9C" w:rsidRDefault="006C169C" w:rsidP="00D6615C">
      <w:r>
        <w:separator/>
      </w:r>
    </w:p>
  </w:footnote>
  <w:footnote w:type="continuationSeparator" w:id="0">
    <w:p w:rsidR="006C169C" w:rsidRDefault="006C169C" w:rsidP="00D66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3D753C"/>
    <w:multiLevelType w:val="singleLevel"/>
    <w:tmpl w:val="D53D753C"/>
    <w:lvl w:ilvl="0">
      <w:start w:val="8"/>
      <w:numFmt w:val="chineseCounting"/>
      <w:suff w:val="nothing"/>
      <w:lvlText w:val="%1、"/>
      <w:lvlJc w:val="left"/>
      <w:rPr>
        <w:rFonts w:cs="Times New Roman" w:hint="eastAsia"/>
      </w:rPr>
    </w:lvl>
  </w:abstractNum>
  <w:abstractNum w:abstractNumId="1">
    <w:nsid w:val="49923C15"/>
    <w:multiLevelType w:val="multilevel"/>
    <w:tmpl w:val="49923C15"/>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71A31121"/>
    <w:multiLevelType w:val="singleLevel"/>
    <w:tmpl w:val="71A31121"/>
    <w:lvl w:ilvl="0">
      <w:start w:val="7"/>
      <w:numFmt w:val="chineseCounting"/>
      <w:suff w:val="nothing"/>
      <w:lvlText w:val="%1、"/>
      <w:lvlJc w:val="left"/>
      <w:rPr>
        <w:rFonts w:cs="Times New Roman" w:hint="eastAsia"/>
        <w:b/>
      </w:rPr>
    </w:lvl>
  </w:abstractNum>
  <w:abstractNum w:abstractNumId="3">
    <w:nsid w:val="7A50199B"/>
    <w:multiLevelType w:val="multilevel"/>
    <w:tmpl w:val="7A50199B"/>
    <w:lvl w:ilvl="0">
      <w:start w:val="1"/>
      <w:numFmt w:val="decimal"/>
      <w:lvlText w:val="%1."/>
      <w:lvlJc w:val="left"/>
      <w:pPr>
        <w:ind w:left="675" w:hanging="360"/>
      </w:pPr>
      <w:rPr>
        <w:rFonts w:cs="Times New Roman" w:hint="default"/>
      </w:rPr>
    </w:lvl>
    <w:lvl w:ilvl="1">
      <w:start w:val="1"/>
      <w:numFmt w:val="lowerLetter"/>
      <w:lvlText w:val="%2)"/>
      <w:lvlJc w:val="left"/>
      <w:pPr>
        <w:ind w:left="1155" w:hanging="420"/>
      </w:pPr>
      <w:rPr>
        <w:rFonts w:cs="Times New Roman"/>
      </w:rPr>
    </w:lvl>
    <w:lvl w:ilvl="2">
      <w:start w:val="1"/>
      <w:numFmt w:val="lowerRoman"/>
      <w:lvlText w:val="%3."/>
      <w:lvlJc w:val="right"/>
      <w:pPr>
        <w:ind w:left="1575" w:hanging="420"/>
      </w:pPr>
      <w:rPr>
        <w:rFonts w:cs="Times New Roman"/>
      </w:rPr>
    </w:lvl>
    <w:lvl w:ilvl="3">
      <w:start w:val="1"/>
      <w:numFmt w:val="decimal"/>
      <w:lvlText w:val="%4."/>
      <w:lvlJc w:val="left"/>
      <w:pPr>
        <w:ind w:left="1995" w:hanging="420"/>
      </w:pPr>
      <w:rPr>
        <w:rFonts w:cs="Times New Roman"/>
      </w:rPr>
    </w:lvl>
    <w:lvl w:ilvl="4">
      <w:start w:val="1"/>
      <w:numFmt w:val="lowerLetter"/>
      <w:lvlText w:val="%5)"/>
      <w:lvlJc w:val="left"/>
      <w:pPr>
        <w:ind w:left="2415" w:hanging="420"/>
      </w:pPr>
      <w:rPr>
        <w:rFonts w:cs="Times New Roman"/>
      </w:rPr>
    </w:lvl>
    <w:lvl w:ilvl="5">
      <w:start w:val="1"/>
      <w:numFmt w:val="lowerRoman"/>
      <w:lvlText w:val="%6."/>
      <w:lvlJc w:val="right"/>
      <w:pPr>
        <w:ind w:left="2835" w:hanging="420"/>
      </w:pPr>
      <w:rPr>
        <w:rFonts w:cs="Times New Roman"/>
      </w:rPr>
    </w:lvl>
    <w:lvl w:ilvl="6">
      <w:start w:val="1"/>
      <w:numFmt w:val="decimal"/>
      <w:lvlText w:val="%7."/>
      <w:lvlJc w:val="left"/>
      <w:pPr>
        <w:ind w:left="3255" w:hanging="420"/>
      </w:pPr>
      <w:rPr>
        <w:rFonts w:cs="Times New Roman"/>
      </w:rPr>
    </w:lvl>
    <w:lvl w:ilvl="7">
      <w:start w:val="1"/>
      <w:numFmt w:val="lowerLetter"/>
      <w:lvlText w:val="%8)"/>
      <w:lvlJc w:val="left"/>
      <w:pPr>
        <w:ind w:left="3675" w:hanging="420"/>
      </w:pPr>
      <w:rPr>
        <w:rFonts w:cs="Times New Roman"/>
      </w:rPr>
    </w:lvl>
    <w:lvl w:ilvl="8">
      <w:start w:val="1"/>
      <w:numFmt w:val="lowerRoman"/>
      <w:lvlText w:val="%9."/>
      <w:lvlJc w:val="right"/>
      <w:pPr>
        <w:ind w:left="4095" w:hanging="420"/>
      </w:pPr>
      <w:rPr>
        <w:rFonts w:cs="Times New Roman"/>
      </w:rPr>
    </w:lvl>
  </w:abstractNum>
  <w:abstractNum w:abstractNumId="4">
    <w:nsid w:val="7B1F303C"/>
    <w:multiLevelType w:val="multilevel"/>
    <w:tmpl w:val="7B1F303C"/>
    <w:lvl w:ilvl="0">
      <w:start w:val="8"/>
      <w:numFmt w:val="japaneseCounting"/>
      <w:lvlText w:val="%1、"/>
      <w:lvlJc w:val="left"/>
      <w:pPr>
        <w:ind w:left="450" w:hanging="450"/>
      </w:pPr>
      <w:rPr>
        <w:rFonts w:cs="Times New Roman" w:hint="default"/>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7DF458A7"/>
    <w:multiLevelType w:val="multilevel"/>
    <w:tmpl w:val="7DF458A7"/>
    <w:lvl w:ilvl="0">
      <w:start w:val="1"/>
      <w:numFmt w:val="decimal"/>
      <w:lvlText w:val="%1."/>
      <w:lvlJc w:val="left"/>
      <w:pPr>
        <w:ind w:left="420" w:hanging="420"/>
      </w:pPr>
      <w:rPr>
        <w:rFonts w:cs="Times New Roman"/>
      </w:rPr>
    </w:lvl>
    <w:lvl w:ilvl="1">
      <w:start w:val="1"/>
      <w:numFmt w:val="decimal"/>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40"/>
    <w:rsid w:val="005B04FF"/>
    <w:rsid w:val="006C169C"/>
    <w:rsid w:val="00D6615C"/>
    <w:rsid w:val="00EC7540"/>
    <w:rsid w:val="00F16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15C"/>
    <w:pPr>
      <w:widowControl w:val="0"/>
      <w:jc w:val="both"/>
    </w:pPr>
    <w:rPr>
      <w:rFonts w:ascii="Times New Roman" w:eastAsia="宋体" w:hAnsi="Times New Roman" w:cs="Times New Roman"/>
      <w:szCs w:val="20"/>
    </w:rPr>
  </w:style>
  <w:style w:type="paragraph" w:styleId="1">
    <w:name w:val="heading 1"/>
    <w:basedOn w:val="a"/>
    <w:next w:val="a"/>
    <w:link w:val="1Char"/>
    <w:qFormat/>
    <w:rsid w:val="00D6615C"/>
    <w:pPr>
      <w:keepNext/>
      <w:keepLines/>
      <w:spacing w:before="340" w:after="330" w:line="578" w:lineRule="auto"/>
      <w:outlineLvl w:val="0"/>
    </w:pPr>
    <w:rPr>
      <w:rFonts w:ascii="Cambria" w:hAnsi="Cambria" w:cs="Cambria"/>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D661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615C"/>
    <w:rPr>
      <w:sz w:val="18"/>
      <w:szCs w:val="18"/>
    </w:rPr>
  </w:style>
  <w:style w:type="paragraph" w:styleId="a4">
    <w:name w:val="footer"/>
    <w:basedOn w:val="a"/>
    <w:link w:val="Char0"/>
    <w:unhideWhenUsed/>
    <w:rsid w:val="00D6615C"/>
    <w:pPr>
      <w:tabs>
        <w:tab w:val="center" w:pos="4153"/>
        <w:tab w:val="right" w:pos="8306"/>
      </w:tabs>
      <w:snapToGrid w:val="0"/>
      <w:jc w:val="left"/>
    </w:pPr>
    <w:rPr>
      <w:sz w:val="18"/>
      <w:szCs w:val="18"/>
    </w:rPr>
  </w:style>
  <w:style w:type="character" w:customStyle="1" w:styleId="Char0">
    <w:name w:val="页脚 Char"/>
    <w:basedOn w:val="a0"/>
    <w:link w:val="a4"/>
    <w:rsid w:val="00D6615C"/>
    <w:rPr>
      <w:sz w:val="18"/>
      <w:szCs w:val="18"/>
    </w:rPr>
  </w:style>
  <w:style w:type="character" w:customStyle="1" w:styleId="1Char">
    <w:name w:val="标题 1 Char"/>
    <w:basedOn w:val="a0"/>
    <w:link w:val="1"/>
    <w:rsid w:val="00D6615C"/>
    <w:rPr>
      <w:rFonts w:ascii="Cambria" w:eastAsia="宋体" w:hAnsi="Cambria" w:cs="Cambria"/>
      <w:b/>
      <w:bCs/>
      <w:kern w:val="44"/>
      <w:sz w:val="44"/>
      <w:szCs w:val="44"/>
    </w:rPr>
  </w:style>
  <w:style w:type="paragraph" w:styleId="a5">
    <w:name w:val="Body Text"/>
    <w:basedOn w:val="a"/>
    <w:link w:val="Char1"/>
    <w:rsid w:val="00D6615C"/>
    <w:pPr>
      <w:spacing w:after="120"/>
    </w:pPr>
  </w:style>
  <w:style w:type="character" w:customStyle="1" w:styleId="Char1">
    <w:name w:val="正文文本 Char"/>
    <w:basedOn w:val="a0"/>
    <w:link w:val="a5"/>
    <w:rsid w:val="00D6615C"/>
    <w:rPr>
      <w:rFonts w:ascii="Times New Roman" w:eastAsia="宋体" w:hAnsi="Times New Roman" w:cs="Times New Roman"/>
      <w:szCs w:val="20"/>
    </w:rPr>
  </w:style>
  <w:style w:type="paragraph" w:styleId="a6">
    <w:name w:val="Date"/>
    <w:basedOn w:val="a"/>
    <w:next w:val="a"/>
    <w:link w:val="Char2"/>
    <w:rsid w:val="00D6615C"/>
    <w:pPr>
      <w:adjustRightInd w:val="0"/>
      <w:spacing w:line="312" w:lineRule="atLeast"/>
      <w:textAlignment w:val="baseline"/>
    </w:pPr>
    <w:rPr>
      <w:kern w:val="0"/>
    </w:rPr>
  </w:style>
  <w:style w:type="character" w:customStyle="1" w:styleId="Char2">
    <w:name w:val="日期 Char"/>
    <w:basedOn w:val="a0"/>
    <w:link w:val="a6"/>
    <w:rsid w:val="00D6615C"/>
    <w:rPr>
      <w:rFonts w:ascii="Times New Roman" w:eastAsia="宋体" w:hAnsi="Times New Roman" w:cs="Times New Roman"/>
      <w:kern w:val="0"/>
      <w:szCs w:val="20"/>
    </w:rPr>
  </w:style>
  <w:style w:type="character" w:customStyle="1" w:styleId="CharChar10">
    <w:name w:val=" Char Char10"/>
    <w:locked/>
    <w:rsid w:val="00D6615C"/>
    <w:rPr>
      <w:rFonts w:eastAsia="宋体"/>
      <w:sz w:val="21"/>
      <w:lang w:val="en-US" w:eastAsia="zh-CN"/>
    </w:rPr>
  </w:style>
  <w:style w:type="paragraph" w:styleId="a7">
    <w:name w:val="Normal Indent"/>
    <w:basedOn w:val="a"/>
    <w:rsid w:val="00D6615C"/>
    <w:pPr>
      <w:ind w:firstLineChars="200" w:firstLine="420"/>
    </w:pPr>
  </w:style>
  <w:style w:type="paragraph" w:styleId="10">
    <w:name w:val="toc 1"/>
    <w:basedOn w:val="a"/>
    <w:next w:val="a"/>
    <w:autoRedefine/>
    <w:semiHidden/>
    <w:rsid w:val="00D6615C"/>
    <w:pPr>
      <w:tabs>
        <w:tab w:val="right" w:leader="dot" w:pos="8869"/>
      </w:tabs>
      <w:spacing w:line="560" w:lineRule="exact"/>
    </w:pPr>
    <w:rPr>
      <w:noProof/>
      <w:sz w:val="24"/>
      <w:szCs w:val="24"/>
    </w:rPr>
  </w:style>
  <w:style w:type="character" w:styleId="a8">
    <w:name w:val="Hyperlink"/>
    <w:rsid w:val="00D6615C"/>
    <w:rPr>
      <w:color w:val="0000FF"/>
      <w:u w:val="single"/>
    </w:rPr>
  </w:style>
  <w:style w:type="character" w:styleId="a9">
    <w:name w:val="page number"/>
    <w:basedOn w:val="a0"/>
    <w:rsid w:val="00D6615C"/>
  </w:style>
  <w:style w:type="paragraph" w:styleId="aa">
    <w:name w:val="Document Map"/>
    <w:basedOn w:val="a"/>
    <w:link w:val="Char3"/>
    <w:semiHidden/>
    <w:rsid w:val="00D6615C"/>
    <w:rPr>
      <w:rFonts w:ascii="宋体"/>
      <w:kern w:val="0"/>
      <w:sz w:val="18"/>
    </w:rPr>
  </w:style>
  <w:style w:type="character" w:customStyle="1" w:styleId="Char3">
    <w:name w:val="文档结构图 Char"/>
    <w:basedOn w:val="a0"/>
    <w:link w:val="aa"/>
    <w:semiHidden/>
    <w:rsid w:val="00D6615C"/>
    <w:rPr>
      <w:rFonts w:ascii="宋体" w:eastAsia="宋体" w:hAnsi="Times New Roman" w:cs="Times New Roman"/>
      <w:kern w:val="0"/>
      <w:sz w:val="18"/>
      <w:szCs w:val="20"/>
    </w:rPr>
  </w:style>
  <w:style w:type="paragraph" w:styleId="ab">
    <w:name w:val="annotation text"/>
    <w:basedOn w:val="a"/>
    <w:link w:val="Char4"/>
    <w:rsid w:val="00D6615C"/>
    <w:pPr>
      <w:jc w:val="left"/>
    </w:pPr>
    <w:rPr>
      <w:kern w:val="0"/>
      <w:sz w:val="20"/>
    </w:rPr>
  </w:style>
  <w:style w:type="character" w:customStyle="1" w:styleId="Char4">
    <w:name w:val="批注文字 Char"/>
    <w:basedOn w:val="a0"/>
    <w:link w:val="ab"/>
    <w:rsid w:val="00D6615C"/>
    <w:rPr>
      <w:rFonts w:ascii="Times New Roman" w:eastAsia="宋体" w:hAnsi="Times New Roman" w:cs="Times New Roman"/>
      <w:kern w:val="0"/>
      <w:sz w:val="20"/>
      <w:szCs w:val="20"/>
    </w:rPr>
  </w:style>
  <w:style w:type="character" w:customStyle="1" w:styleId="BodyTextChar">
    <w:name w:val="Body Text Char"/>
    <w:locked/>
    <w:rsid w:val="00D6615C"/>
    <w:rPr>
      <w:rFonts w:ascii="Times New Roman" w:eastAsia="宋体" w:hAnsi="Times New Roman"/>
      <w:sz w:val="20"/>
    </w:rPr>
  </w:style>
  <w:style w:type="paragraph" w:styleId="ac">
    <w:name w:val="Body Text Indent"/>
    <w:basedOn w:val="a"/>
    <w:link w:val="Char5"/>
    <w:semiHidden/>
    <w:rsid w:val="00D6615C"/>
    <w:pPr>
      <w:spacing w:after="120"/>
      <w:ind w:leftChars="200" w:left="420"/>
    </w:pPr>
    <w:rPr>
      <w:kern w:val="0"/>
      <w:sz w:val="20"/>
    </w:rPr>
  </w:style>
  <w:style w:type="character" w:customStyle="1" w:styleId="Char5">
    <w:name w:val="正文文本缩进 Char"/>
    <w:basedOn w:val="a0"/>
    <w:link w:val="ac"/>
    <w:semiHidden/>
    <w:rsid w:val="00D6615C"/>
    <w:rPr>
      <w:rFonts w:ascii="Times New Roman" w:eastAsia="宋体" w:hAnsi="Times New Roman" w:cs="Times New Roman"/>
      <w:kern w:val="0"/>
      <w:sz w:val="20"/>
      <w:szCs w:val="20"/>
    </w:rPr>
  </w:style>
  <w:style w:type="paragraph" w:styleId="ad">
    <w:name w:val="Plain Text"/>
    <w:basedOn w:val="a"/>
    <w:link w:val="Char6"/>
    <w:rsid w:val="00D6615C"/>
    <w:pPr>
      <w:widowControl/>
      <w:spacing w:before="100" w:beforeAutospacing="1" w:after="100" w:afterAutospacing="1"/>
      <w:jc w:val="left"/>
    </w:pPr>
    <w:rPr>
      <w:rFonts w:ascii="宋体" w:hAnsi="宋体"/>
      <w:kern w:val="0"/>
      <w:sz w:val="24"/>
    </w:rPr>
  </w:style>
  <w:style w:type="character" w:customStyle="1" w:styleId="Char6">
    <w:name w:val="纯文本 Char"/>
    <w:basedOn w:val="a0"/>
    <w:link w:val="ad"/>
    <w:rsid w:val="00D6615C"/>
    <w:rPr>
      <w:rFonts w:ascii="宋体" w:eastAsia="宋体" w:hAnsi="宋体" w:cs="Times New Roman"/>
      <w:kern w:val="0"/>
      <w:sz w:val="24"/>
      <w:szCs w:val="20"/>
    </w:rPr>
  </w:style>
  <w:style w:type="character" w:customStyle="1" w:styleId="DateChar">
    <w:name w:val="Date Char"/>
    <w:locked/>
    <w:rsid w:val="00D6615C"/>
    <w:rPr>
      <w:rFonts w:ascii="Times New Roman" w:eastAsia="宋体" w:hAnsi="Times New Roman"/>
      <w:kern w:val="0"/>
      <w:sz w:val="20"/>
    </w:rPr>
  </w:style>
  <w:style w:type="paragraph" w:styleId="ae">
    <w:name w:val="Balloon Text"/>
    <w:basedOn w:val="a"/>
    <w:link w:val="Char7"/>
    <w:semiHidden/>
    <w:rsid w:val="00D6615C"/>
    <w:rPr>
      <w:kern w:val="0"/>
      <w:sz w:val="18"/>
    </w:rPr>
  </w:style>
  <w:style w:type="character" w:customStyle="1" w:styleId="Char7">
    <w:name w:val="批注框文本 Char"/>
    <w:basedOn w:val="a0"/>
    <w:link w:val="ae"/>
    <w:semiHidden/>
    <w:rsid w:val="00D6615C"/>
    <w:rPr>
      <w:rFonts w:ascii="Times New Roman" w:eastAsia="宋体" w:hAnsi="Times New Roman" w:cs="Times New Roman"/>
      <w:kern w:val="0"/>
      <w:sz w:val="18"/>
      <w:szCs w:val="20"/>
    </w:rPr>
  </w:style>
  <w:style w:type="paragraph" w:styleId="af">
    <w:name w:val="Title"/>
    <w:basedOn w:val="a"/>
    <w:next w:val="a"/>
    <w:link w:val="Char8"/>
    <w:qFormat/>
    <w:rsid w:val="00D6615C"/>
    <w:pPr>
      <w:spacing w:before="240" w:after="60"/>
      <w:jc w:val="center"/>
      <w:outlineLvl w:val="0"/>
    </w:pPr>
    <w:rPr>
      <w:rFonts w:ascii="等线 Light" w:eastAsia="黑体" w:hAnsi="等线 Light"/>
      <w:kern w:val="0"/>
      <w:sz w:val="32"/>
    </w:rPr>
  </w:style>
  <w:style w:type="character" w:customStyle="1" w:styleId="Char8">
    <w:name w:val="标题 Char"/>
    <w:basedOn w:val="a0"/>
    <w:link w:val="af"/>
    <w:rsid w:val="00D6615C"/>
    <w:rPr>
      <w:rFonts w:ascii="等线 Light" w:eastAsia="黑体" w:hAnsi="等线 Light" w:cs="Times New Roman"/>
      <w:kern w:val="0"/>
      <w:sz w:val="32"/>
      <w:szCs w:val="20"/>
    </w:rPr>
  </w:style>
  <w:style w:type="character" w:styleId="af0">
    <w:name w:val="annotation reference"/>
    <w:rsid w:val="00D6615C"/>
    <w:rPr>
      <w:sz w:val="21"/>
    </w:rPr>
  </w:style>
  <w:style w:type="paragraph" w:customStyle="1" w:styleId="TOC1">
    <w:name w:val="TOC 标题1"/>
    <w:basedOn w:val="1"/>
    <w:next w:val="a"/>
    <w:rsid w:val="00D6615C"/>
    <w:pPr>
      <w:widowControl/>
      <w:spacing w:before="240" w:after="0" w:line="259" w:lineRule="auto"/>
      <w:jc w:val="left"/>
      <w:outlineLvl w:val="9"/>
    </w:pPr>
    <w:rPr>
      <w:rFonts w:ascii="等线 Light" w:eastAsia="等线 Light" w:hAnsi="等线 Light" w:cs="Times New Roman"/>
      <w:b w:val="0"/>
      <w:bCs w:val="0"/>
      <w:color w:val="2F5496"/>
      <w:kern w:val="0"/>
      <w:sz w:val="32"/>
      <w:szCs w:val="32"/>
    </w:rPr>
  </w:style>
  <w:style w:type="paragraph" w:customStyle="1" w:styleId="ListParagraph">
    <w:name w:val="List Paragraph"/>
    <w:basedOn w:val="a"/>
    <w:rsid w:val="00D6615C"/>
    <w:pPr>
      <w:ind w:firstLineChars="200" w:firstLine="420"/>
    </w:pPr>
    <w:rPr>
      <w:rFonts w:ascii="??" w:hAnsi="??"/>
      <w:szCs w:val="22"/>
    </w:rPr>
  </w:style>
  <w:style w:type="character" w:styleId="af1">
    <w:name w:val="FollowedHyperlink"/>
    <w:rsid w:val="00D6615C"/>
    <w:rPr>
      <w:color w:val="606420"/>
      <w:u w:val="single"/>
    </w:rPr>
  </w:style>
  <w:style w:type="character" w:customStyle="1" w:styleId="high-light-bg4">
    <w:name w:val="high-light-bg4"/>
    <w:rsid w:val="00D66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15C"/>
    <w:pPr>
      <w:widowControl w:val="0"/>
      <w:jc w:val="both"/>
    </w:pPr>
    <w:rPr>
      <w:rFonts w:ascii="Times New Roman" w:eastAsia="宋体" w:hAnsi="Times New Roman" w:cs="Times New Roman"/>
      <w:szCs w:val="20"/>
    </w:rPr>
  </w:style>
  <w:style w:type="paragraph" w:styleId="1">
    <w:name w:val="heading 1"/>
    <w:basedOn w:val="a"/>
    <w:next w:val="a"/>
    <w:link w:val="1Char"/>
    <w:qFormat/>
    <w:rsid w:val="00D6615C"/>
    <w:pPr>
      <w:keepNext/>
      <w:keepLines/>
      <w:spacing w:before="340" w:after="330" w:line="578" w:lineRule="auto"/>
      <w:outlineLvl w:val="0"/>
    </w:pPr>
    <w:rPr>
      <w:rFonts w:ascii="Cambria" w:hAnsi="Cambria" w:cs="Cambria"/>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D661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615C"/>
    <w:rPr>
      <w:sz w:val="18"/>
      <w:szCs w:val="18"/>
    </w:rPr>
  </w:style>
  <w:style w:type="paragraph" w:styleId="a4">
    <w:name w:val="footer"/>
    <w:basedOn w:val="a"/>
    <w:link w:val="Char0"/>
    <w:unhideWhenUsed/>
    <w:rsid w:val="00D6615C"/>
    <w:pPr>
      <w:tabs>
        <w:tab w:val="center" w:pos="4153"/>
        <w:tab w:val="right" w:pos="8306"/>
      </w:tabs>
      <w:snapToGrid w:val="0"/>
      <w:jc w:val="left"/>
    </w:pPr>
    <w:rPr>
      <w:sz w:val="18"/>
      <w:szCs w:val="18"/>
    </w:rPr>
  </w:style>
  <w:style w:type="character" w:customStyle="1" w:styleId="Char0">
    <w:name w:val="页脚 Char"/>
    <w:basedOn w:val="a0"/>
    <w:link w:val="a4"/>
    <w:rsid w:val="00D6615C"/>
    <w:rPr>
      <w:sz w:val="18"/>
      <w:szCs w:val="18"/>
    </w:rPr>
  </w:style>
  <w:style w:type="character" w:customStyle="1" w:styleId="1Char">
    <w:name w:val="标题 1 Char"/>
    <w:basedOn w:val="a0"/>
    <w:link w:val="1"/>
    <w:rsid w:val="00D6615C"/>
    <w:rPr>
      <w:rFonts w:ascii="Cambria" w:eastAsia="宋体" w:hAnsi="Cambria" w:cs="Cambria"/>
      <w:b/>
      <w:bCs/>
      <w:kern w:val="44"/>
      <w:sz w:val="44"/>
      <w:szCs w:val="44"/>
    </w:rPr>
  </w:style>
  <w:style w:type="paragraph" w:styleId="a5">
    <w:name w:val="Body Text"/>
    <w:basedOn w:val="a"/>
    <w:link w:val="Char1"/>
    <w:rsid w:val="00D6615C"/>
    <w:pPr>
      <w:spacing w:after="120"/>
    </w:pPr>
  </w:style>
  <w:style w:type="character" w:customStyle="1" w:styleId="Char1">
    <w:name w:val="正文文本 Char"/>
    <w:basedOn w:val="a0"/>
    <w:link w:val="a5"/>
    <w:rsid w:val="00D6615C"/>
    <w:rPr>
      <w:rFonts w:ascii="Times New Roman" w:eastAsia="宋体" w:hAnsi="Times New Roman" w:cs="Times New Roman"/>
      <w:szCs w:val="20"/>
    </w:rPr>
  </w:style>
  <w:style w:type="paragraph" w:styleId="a6">
    <w:name w:val="Date"/>
    <w:basedOn w:val="a"/>
    <w:next w:val="a"/>
    <w:link w:val="Char2"/>
    <w:rsid w:val="00D6615C"/>
    <w:pPr>
      <w:adjustRightInd w:val="0"/>
      <w:spacing w:line="312" w:lineRule="atLeast"/>
      <w:textAlignment w:val="baseline"/>
    </w:pPr>
    <w:rPr>
      <w:kern w:val="0"/>
    </w:rPr>
  </w:style>
  <w:style w:type="character" w:customStyle="1" w:styleId="Char2">
    <w:name w:val="日期 Char"/>
    <w:basedOn w:val="a0"/>
    <w:link w:val="a6"/>
    <w:rsid w:val="00D6615C"/>
    <w:rPr>
      <w:rFonts w:ascii="Times New Roman" w:eastAsia="宋体" w:hAnsi="Times New Roman" w:cs="Times New Roman"/>
      <w:kern w:val="0"/>
      <w:szCs w:val="20"/>
    </w:rPr>
  </w:style>
  <w:style w:type="character" w:customStyle="1" w:styleId="CharChar10">
    <w:name w:val=" Char Char10"/>
    <w:locked/>
    <w:rsid w:val="00D6615C"/>
    <w:rPr>
      <w:rFonts w:eastAsia="宋体"/>
      <w:sz w:val="21"/>
      <w:lang w:val="en-US" w:eastAsia="zh-CN"/>
    </w:rPr>
  </w:style>
  <w:style w:type="paragraph" w:styleId="a7">
    <w:name w:val="Normal Indent"/>
    <w:basedOn w:val="a"/>
    <w:rsid w:val="00D6615C"/>
    <w:pPr>
      <w:ind w:firstLineChars="200" w:firstLine="420"/>
    </w:pPr>
  </w:style>
  <w:style w:type="paragraph" w:styleId="10">
    <w:name w:val="toc 1"/>
    <w:basedOn w:val="a"/>
    <w:next w:val="a"/>
    <w:autoRedefine/>
    <w:semiHidden/>
    <w:rsid w:val="00D6615C"/>
    <w:pPr>
      <w:tabs>
        <w:tab w:val="right" w:leader="dot" w:pos="8869"/>
      </w:tabs>
      <w:spacing w:line="560" w:lineRule="exact"/>
    </w:pPr>
    <w:rPr>
      <w:noProof/>
      <w:sz w:val="24"/>
      <w:szCs w:val="24"/>
    </w:rPr>
  </w:style>
  <w:style w:type="character" w:styleId="a8">
    <w:name w:val="Hyperlink"/>
    <w:rsid w:val="00D6615C"/>
    <w:rPr>
      <w:color w:val="0000FF"/>
      <w:u w:val="single"/>
    </w:rPr>
  </w:style>
  <w:style w:type="character" w:styleId="a9">
    <w:name w:val="page number"/>
    <w:basedOn w:val="a0"/>
    <w:rsid w:val="00D6615C"/>
  </w:style>
  <w:style w:type="paragraph" w:styleId="aa">
    <w:name w:val="Document Map"/>
    <w:basedOn w:val="a"/>
    <w:link w:val="Char3"/>
    <w:semiHidden/>
    <w:rsid w:val="00D6615C"/>
    <w:rPr>
      <w:rFonts w:ascii="宋体"/>
      <w:kern w:val="0"/>
      <w:sz w:val="18"/>
    </w:rPr>
  </w:style>
  <w:style w:type="character" w:customStyle="1" w:styleId="Char3">
    <w:name w:val="文档结构图 Char"/>
    <w:basedOn w:val="a0"/>
    <w:link w:val="aa"/>
    <w:semiHidden/>
    <w:rsid w:val="00D6615C"/>
    <w:rPr>
      <w:rFonts w:ascii="宋体" w:eastAsia="宋体" w:hAnsi="Times New Roman" w:cs="Times New Roman"/>
      <w:kern w:val="0"/>
      <w:sz w:val="18"/>
      <w:szCs w:val="20"/>
    </w:rPr>
  </w:style>
  <w:style w:type="paragraph" w:styleId="ab">
    <w:name w:val="annotation text"/>
    <w:basedOn w:val="a"/>
    <w:link w:val="Char4"/>
    <w:rsid w:val="00D6615C"/>
    <w:pPr>
      <w:jc w:val="left"/>
    </w:pPr>
    <w:rPr>
      <w:kern w:val="0"/>
      <w:sz w:val="20"/>
    </w:rPr>
  </w:style>
  <w:style w:type="character" w:customStyle="1" w:styleId="Char4">
    <w:name w:val="批注文字 Char"/>
    <w:basedOn w:val="a0"/>
    <w:link w:val="ab"/>
    <w:rsid w:val="00D6615C"/>
    <w:rPr>
      <w:rFonts w:ascii="Times New Roman" w:eastAsia="宋体" w:hAnsi="Times New Roman" w:cs="Times New Roman"/>
      <w:kern w:val="0"/>
      <w:sz w:val="20"/>
      <w:szCs w:val="20"/>
    </w:rPr>
  </w:style>
  <w:style w:type="character" w:customStyle="1" w:styleId="BodyTextChar">
    <w:name w:val="Body Text Char"/>
    <w:locked/>
    <w:rsid w:val="00D6615C"/>
    <w:rPr>
      <w:rFonts w:ascii="Times New Roman" w:eastAsia="宋体" w:hAnsi="Times New Roman"/>
      <w:sz w:val="20"/>
    </w:rPr>
  </w:style>
  <w:style w:type="paragraph" w:styleId="ac">
    <w:name w:val="Body Text Indent"/>
    <w:basedOn w:val="a"/>
    <w:link w:val="Char5"/>
    <w:semiHidden/>
    <w:rsid w:val="00D6615C"/>
    <w:pPr>
      <w:spacing w:after="120"/>
      <w:ind w:leftChars="200" w:left="420"/>
    </w:pPr>
    <w:rPr>
      <w:kern w:val="0"/>
      <w:sz w:val="20"/>
    </w:rPr>
  </w:style>
  <w:style w:type="character" w:customStyle="1" w:styleId="Char5">
    <w:name w:val="正文文本缩进 Char"/>
    <w:basedOn w:val="a0"/>
    <w:link w:val="ac"/>
    <w:semiHidden/>
    <w:rsid w:val="00D6615C"/>
    <w:rPr>
      <w:rFonts w:ascii="Times New Roman" w:eastAsia="宋体" w:hAnsi="Times New Roman" w:cs="Times New Roman"/>
      <w:kern w:val="0"/>
      <w:sz w:val="20"/>
      <w:szCs w:val="20"/>
    </w:rPr>
  </w:style>
  <w:style w:type="paragraph" w:styleId="ad">
    <w:name w:val="Plain Text"/>
    <w:basedOn w:val="a"/>
    <w:link w:val="Char6"/>
    <w:rsid w:val="00D6615C"/>
    <w:pPr>
      <w:widowControl/>
      <w:spacing w:before="100" w:beforeAutospacing="1" w:after="100" w:afterAutospacing="1"/>
      <w:jc w:val="left"/>
    </w:pPr>
    <w:rPr>
      <w:rFonts w:ascii="宋体" w:hAnsi="宋体"/>
      <w:kern w:val="0"/>
      <w:sz w:val="24"/>
    </w:rPr>
  </w:style>
  <w:style w:type="character" w:customStyle="1" w:styleId="Char6">
    <w:name w:val="纯文本 Char"/>
    <w:basedOn w:val="a0"/>
    <w:link w:val="ad"/>
    <w:rsid w:val="00D6615C"/>
    <w:rPr>
      <w:rFonts w:ascii="宋体" w:eastAsia="宋体" w:hAnsi="宋体" w:cs="Times New Roman"/>
      <w:kern w:val="0"/>
      <w:sz w:val="24"/>
      <w:szCs w:val="20"/>
    </w:rPr>
  </w:style>
  <w:style w:type="character" w:customStyle="1" w:styleId="DateChar">
    <w:name w:val="Date Char"/>
    <w:locked/>
    <w:rsid w:val="00D6615C"/>
    <w:rPr>
      <w:rFonts w:ascii="Times New Roman" w:eastAsia="宋体" w:hAnsi="Times New Roman"/>
      <w:kern w:val="0"/>
      <w:sz w:val="20"/>
    </w:rPr>
  </w:style>
  <w:style w:type="paragraph" w:styleId="ae">
    <w:name w:val="Balloon Text"/>
    <w:basedOn w:val="a"/>
    <w:link w:val="Char7"/>
    <w:semiHidden/>
    <w:rsid w:val="00D6615C"/>
    <w:rPr>
      <w:kern w:val="0"/>
      <w:sz w:val="18"/>
    </w:rPr>
  </w:style>
  <w:style w:type="character" w:customStyle="1" w:styleId="Char7">
    <w:name w:val="批注框文本 Char"/>
    <w:basedOn w:val="a0"/>
    <w:link w:val="ae"/>
    <w:semiHidden/>
    <w:rsid w:val="00D6615C"/>
    <w:rPr>
      <w:rFonts w:ascii="Times New Roman" w:eastAsia="宋体" w:hAnsi="Times New Roman" w:cs="Times New Roman"/>
      <w:kern w:val="0"/>
      <w:sz w:val="18"/>
      <w:szCs w:val="20"/>
    </w:rPr>
  </w:style>
  <w:style w:type="paragraph" w:styleId="af">
    <w:name w:val="Title"/>
    <w:basedOn w:val="a"/>
    <w:next w:val="a"/>
    <w:link w:val="Char8"/>
    <w:qFormat/>
    <w:rsid w:val="00D6615C"/>
    <w:pPr>
      <w:spacing w:before="240" w:after="60"/>
      <w:jc w:val="center"/>
      <w:outlineLvl w:val="0"/>
    </w:pPr>
    <w:rPr>
      <w:rFonts w:ascii="等线 Light" w:eastAsia="黑体" w:hAnsi="等线 Light"/>
      <w:kern w:val="0"/>
      <w:sz w:val="32"/>
    </w:rPr>
  </w:style>
  <w:style w:type="character" w:customStyle="1" w:styleId="Char8">
    <w:name w:val="标题 Char"/>
    <w:basedOn w:val="a0"/>
    <w:link w:val="af"/>
    <w:rsid w:val="00D6615C"/>
    <w:rPr>
      <w:rFonts w:ascii="等线 Light" w:eastAsia="黑体" w:hAnsi="等线 Light" w:cs="Times New Roman"/>
      <w:kern w:val="0"/>
      <w:sz w:val="32"/>
      <w:szCs w:val="20"/>
    </w:rPr>
  </w:style>
  <w:style w:type="character" w:styleId="af0">
    <w:name w:val="annotation reference"/>
    <w:rsid w:val="00D6615C"/>
    <w:rPr>
      <w:sz w:val="21"/>
    </w:rPr>
  </w:style>
  <w:style w:type="paragraph" w:customStyle="1" w:styleId="TOC1">
    <w:name w:val="TOC 标题1"/>
    <w:basedOn w:val="1"/>
    <w:next w:val="a"/>
    <w:rsid w:val="00D6615C"/>
    <w:pPr>
      <w:widowControl/>
      <w:spacing w:before="240" w:after="0" w:line="259" w:lineRule="auto"/>
      <w:jc w:val="left"/>
      <w:outlineLvl w:val="9"/>
    </w:pPr>
    <w:rPr>
      <w:rFonts w:ascii="等线 Light" w:eastAsia="等线 Light" w:hAnsi="等线 Light" w:cs="Times New Roman"/>
      <w:b w:val="0"/>
      <w:bCs w:val="0"/>
      <w:color w:val="2F5496"/>
      <w:kern w:val="0"/>
      <w:sz w:val="32"/>
      <w:szCs w:val="32"/>
    </w:rPr>
  </w:style>
  <w:style w:type="paragraph" w:customStyle="1" w:styleId="ListParagraph">
    <w:name w:val="List Paragraph"/>
    <w:basedOn w:val="a"/>
    <w:rsid w:val="00D6615C"/>
    <w:pPr>
      <w:ind w:firstLineChars="200" w:firstLine="420"/>
    </w:pPr>
    <w:rPr>
      <w:rFonts w:ascii="??" w:hAnsi="??"/>
      <w:szCs w:val="22"/>
    </w:rPr>
  </w:style>
  <w:style w:type="character" w:styleId="af1">
    <w:name w:val="FollowedHyperlink"/>
    <w:rsid w:val="00D6615C"/>
    <w:rPr>
      <w:color w:val="606420"/>
      <w:u w:val="single"/>
    </w:rPr>
  </w:style>
  <w:style w:type="character" w:customStyle="1" w:styleId="high-light-bg4">
    <w:name w:val="high-light-bg4"/>
    <w:rsid w:val="00D6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dc:creator>
  <cp:keywords/>
  <dc:description/>
  <cp:lastModifiedBy>xn</cp:lastModifiedBy>
  <cp:revision>3</cp:revision>
  <dcterms:created xsi:type="dcterms:W3CDTF">2018-09-11T03:32:00Z</dcterms:created>
  <dcterms:modified xsi:type="dcterms:W3CDTF">2018-09-11T03:46:00Z</dcterms:modified>
</cp:coreProperties>
</file>