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D8" w:rsidRDefault="007F0CD8">
      <w:bookmarkStart w:id="0" w:name="_GoBack"/>
      <w:bookmarkEnd w:id="0"/>
    </w:p>
    <w:p w:rsidR="0074667F" w:rsidRDefault="0074667F" w:rsidP="0074667F">
      <w:pPr>
        <w:pStyle w:val="2"/>
        <w:spacing w:line="520" w:lineRule="exact"/>
        <w:ind w:firstLineChars="0" w:firstLine="0"/>
        <w:jc w:val="center"/>
        <w:rPr>
          <w:rFonts w:ascii="Times New Roman" w:eastAsia="黑体"/>
          <w:b/>
          <w:bCs/>
          <w:sz w:val="36"/>
          <w:szCs w:val="32"/>
        </w:rPr>
      </w:pPr>
      <w:r>
        <w:rPr>
          <w:rFonts w:ascii="Times New Roman" w:eastAsia="黑体"/>
          <w:b/>
          <w:bCs/>
          <w:sz w:val="36"/>
          <w:szCs w:val="32"/>
        </w:rPr>
        <w:t>材料科学与工程学院</w:t>
      </w:r>
      <w:r>
        <w:rPr>
          <w:rFonts w:ascii="Times New Roman" w:eastAsia="黑体"/>
          <w:b/>
          <w:bCs/>
          <w:sz w:val="36"/>
          <w:szCs w:val="32"/>
        </w:rPr>
        <w:t>/</w:t>
      </w:r>
      <w:r>
        <w:rPr>
          <w:rFonts w:ascii="Times New Roman" w:eastAsia="黑体"/>
          <w:b/>
          <w:bCs/>
          <w:sz w:val="36"/>
          <w:szCs w:val="32"/>
        </w:rPr>
        <w:t>格</w:t>
      </w:r>
      <w:proofErr w:type="gramStart"/>
      <w:r>
        <w:rPr>
          <w:rFonts w:ascii="Times New Roman" w:eastAsia="黑体"/>
          <w:b/>
          <w:bCs/>
          <w:sz w:val="36"/>
          <w:szCs w:val="32"/>
        </w:rPr>
        <w:t>莱</w:t>
      </w:r>
      <w:proofErr w:type="gramEnd"/>
      <w:r>
        <w:rPr>
          <w:rFonts w:ascii="Times New Roman" w:eastAsia="黑体"/>
          <w:b/>
          <w:bCs/>
          <w:sz w:val="36"/>
          <w:szCs w:val="32"/>
        </w:rPr>
        <w:t>特研究院</w:t>
      </w:r>
    </w:p>
    <w:p w:rsidR="0074667F" w:rsidRDefault="0074667F" w:rsidP="0074667F">
      <w:pPr>
        <w:pStyle w:val="2"/>
        <w:spacing w:line="520" w:lineRule="exact"/>
        <w:ind w:firstLineChars="0" w:firstLine="0"/>
        <w:jc w:val="center"/>
        <w:rPr>
          <w:rFonts w:ascii="Times New Roman" w:eastAsia="黑体"/>
          <w:bCs/>
          <w:sz w:val="36"/>
          <w:szCs w:val="32"/>
        </w:rPr>
      </w:pPr>
      <w:r>
        <w:rPr>
          <w:rFonts w:ascii="Times New Roman" w:eastAsia="黑体"/>
          <w:b/>
          <w:bCs/>
          <w:sz w:val="36"/>
          <w:szCs w:val="32"/>
        </w:rPr>
        <w:t>会议室</w:t>
      </w:r>
      <w:r>
        <w:rPr>
          <w:rFonts w:ascii="Times New Roman" w:eastAsia="黑体"/>
          <w:b/>
          <w:bCs/>
          <w:sz w:val="36"/>
          <w:szCs w:val="32"/>
        </w:rPr>
        <w:t>(</w:t>
      </w:r>
      <w:r>
        <w:rPr>
          <w:rFonts w:ascii="Times New Roman" w:eastAsia="黑体"/>
          <w:b/>
          <w:bCs/>
          <w:sz w:val="36"/>
          <w:szCs w:val="32"/>
        </w:rPr>
        <w:t>报告厅</w:t>
      </w:r>
      <w:r>
        <w:rPr>
          <w:rFonts w:ascii="Times New Roman" w:eastAsia="黑体"/>
          <w:b/>
          <w:bCs/>
          <w:sz w:val="36"/>
          <w:szCs w:val="32"/>
        </w:rPr>
        <w:t>)</w:t>
      </w:r>
      <w:r>
        <w:rPr>
          <w:rFonts w:ascii="Times New Roman" w:eastAsia="黑体"/>
          <w:b/>
          <w:bCs/>
          <w:sz w:val="36"/>
          <w:szCs w:val="32"/>
        </w:rPr>
        <w:t>预订申请单</w:t>
      </w:r>
    </w:p>
    <w:p w:rsidR="0074667F" w:rsidRDefault="0074667F" w:rsidP="0074667F">
      <w:pPr>
        <w:pStyle w:val="2"/>
        <w:spacing w:line="520" w:lineRule="exact"/>
        <w:ind w:firstLineChars="0" w:firstLine="0"/>
        <w:jc w:val="center"/>
        <w:rPr>
          <w:rFonts w:ascii="Times New Roman" w:eastAsia="黑体"/>
          <w:bCs/>
          <w:sz w:val="36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576"/>
        <w:gridCol w:w="2177"/>
      </w:tblGrid>
      <w:tr w:rsidR="0074667F" w:rsidTr="0074667F">
        <w:trPr>
          <w:trHeight w:val="5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会议名称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74667F" w:rsidTr="0074667F">
        <w:trPr>
          <w:trHeight w:val="5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会议时间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参加人数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</w:p>
        </w:tc>
      </w:tr>
      <w:tr w:rsidR="0074667F" w:rsidTr="0074667F">
        <w:trPr>
          <w:trHeight w:val="5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参会单位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申请人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</w:p>
        </w:tc>
      </w:tr>
      <w:tr w:rsidR="0074667F" w:rsidTr="0074667F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联系方式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</w:p>
        </w:tc>
      </w:tr>
      <w:tr w:rsidR="0074667F" w:rsidTr="0074667F">
        <w:trPr>
          <w:trHeight w:val="31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拟申请会场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(在括号内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打√)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（  ）338栋二楼会议室（容纳20人）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（  ）339栋二楼会议室（容纳20人）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（  ）340栋二楼报告厅（容纳50人）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（  ）340栋二楼会议室（容纳20人）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（  ）材料科学研究中心一楼报告厅（容纳55人）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（  ）材料科学研究中心二楼会议室（容纳20人）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</w:p>
        </w:tc>
      </w:tr>
      <w:tr w:rsidR="0074667F" w:rsidTr="0074667F">
        <w:trPr>
          <w:trHeight w:val="1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服务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要求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F" w:rsidRDefault="0074667F" w:rsidP="0074667F">
            <w:pPr>
              <w:pStyle w:val="2"/>
              <w:numPr>
                <w:ilvl w:val="0"/>
                <w:numId w:val="2"/>
              </w:numPr>
              <w:spacing w:line="420" w:lineRule="exact"/>
              <w:ind w:firstLineChars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请在下列服务中选择（√）：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①讲台（ ）     ②话筒（ ）    ③投影（ ）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2. 如需其他服务,请在下面详细注明: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</w:p>
        </w:tc>
      </w:tr>
      <w:tr w:rsidR="0074667F" w:rsidTr="0074667F">
        <w:trPr>
          <w:trHeight w:val="20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领导</w:t>
            </w:r>
          </w:p>
          <w:p w:rsidR="0074667F" w:rsidRDefault="0074667F">
            <w:pPr>
              <w:pStyle w:val="2"/>
              <w:spacing w:line="420" w:lineRule="exact"/>
              <w:ind w:firstLineChars="0" w:firstLine="0"/>
              <w:jc w:val="center"/>
              <w:rPr>
                <w:rFonts w:ascii="仿宋_GB2312" w:eastAsia="仿宋_GB2312" w:hAnsi="仿宋"/>
                <w:bCs/>
                <w:szCs w:val="28"/>
              </w:rPr>
            </w:pPr>
            <w:r>
              <w:rPr>
                <w:rFonts w:ascii="仿宋_GB2312" w:eastAsia="仿宋_GB2312" w:hAnsi="仿宋"/>
                <w:bCs/>
                <w:szCs w:val="28"/>
              </w:rPr>
              <w:t>审批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</w:p>
          <w:p w:rsidR="0074667F" w:rsidRDefault="0074667F">
            <w:pPr>
              <w:pStyle w:val="2"/>
              <w:spacing w:line="420" w:lineRule="exact"/>
              <w:ind w:firstLineChars="0" w:firstLine="0"/>
              <w:rPr>
                <w:rFonts w:ascii="仿宋_GB2312" w:eastAsia="仿宋_GB2312" w:hAnsi="仿宋"/>
                <w:bCs/>
                <w:szCs w:val="28"/>
              </w:rPr>
            </w:pPr>
          </w:p>
        </w:tc>
      </w:tr>
    </w:tbl>
    <w:p w:rsidR="0074667F" w:rsidRDefault="0074667F" w:rsidP="0074667F">
      <w:pPr>
        <w:pStyle w:val="2"/>
        <w:spacing w:line="420" w:lineRule="exact"/>
        <w:ind w:firstLineChars="0" w:firstLine="0"/>
        <w:rPr>
          <w:rFonts w:ascii="黑体" w:eastAsia="黑体" w:hAnsi="黑体"/>
          <w:b/>
          <w:bCs/>
          <w:szCs w:val="28"/>
        </w:rPr>
      </w:pPr>
    </w:p>
    <w:p w:rsidR="0074667F" w:rsidRDefault="0074667F" w:rsidP="0074667F">
      <w:pPr>
        <w:pStyle w:val="2"/>
        <w:spacing w:line="420" w:lineRule="exact"/>
        <w:ind w:firstLineChars="0" w:firstLine="0"/>
        <w:rPr>
          <w:rFonts w:ascii="仿宋_GB2312" w:eastAsia="仿宋_GB2312" w:hAnsi="仿宋"/>
          <w:bCs/>
          <w:szCs w:val="28"/>
        </w:rPr>
      </w:pPr>
      <w:r>
        <w:rPr>
          <w:rFonts w:ascii="黑体" w:eastAsia="黑体" w:hAnsi="黑体"/>
          <w:b/>
          <w:bCs/>
          <w:szCs w:val="28"/>
        </w:rPr>
        <w:t>备注</w:t>
      </w:r>
      <w:r>
        <w:rPr>
          <w:rFonts w:ascii="仿宋_GB2312" w:eastAsia="仿宋_GB2312" w:hAnsi="仿宋"/>
          <w:bCs/>
          <w:szCs w:val="28"/>
        </w:rPr>
        <w:t>：</w:t>
      </w:r>
    </w:p>
    <w:p w:rsidR="0074667F" w:rsidRDefault="0074667F" w:rsidP="0074667F">
      <w:pPr>
        <w:pStyle w:val="2"/>
        <w:spacing w:line="420" w:lineRule="exact"/>
        <w:ind w:firstLineChars="0" w:firstLine="0"/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/>
          <w:bCs/>
          <w:sz w:val="24"/>
        </w:rPr>
        <w:t>1.需自备笔记本电脑；</w:t>
      </w:r>
    </w:p>
    <w:p w:rsidR="0074667F" w:rsidRDefault="0074667F" w:rsidP="0074667F">
      <w:pPr>
        <w:pStyle w:val="2"/>
        <w:spacing w:line="420" w:lineRule="exact"/>
        <w:ind w:firstLineChars="0" w:firstLine="0"/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/>
          <w:bCs/>
          <w:sz w:val="24"/>
        </w:rPr>
        <w:t>2.申请338、339栋会议室的请送交339幢215办公室，申请340会议室（报告厅）的请送交340幢205办公室，申请材料科学研究中心会议室（报告厅）的请送至新大楼一楼物业办公室；</w:t>
      </w:r>
    </w:p>
    <w:p w:rsidR="0074667F" w:rsidRDefault="0074667F" w:rsidP="0074667F">
      <w:pPr>
        <w:pStyle w:val="2"/>
        <w:spacing w:line="420" w:lineRule="exact"/>
        <w:ind w:firstLineChars="0" w:firstLine="0"/>
        <w:jc w:val="left"/>
        <w:rPr>
          <w:rFonts w:ascii="仿宋_GB2312" w:eastAsia="仿宋_GB2312" w:hAnsi="仿宋"/>
          <w:bCs/>
          <w:sz w:val="24"/>
        </w:rPr>
      </w:pPr>
      <w:r>
        <w:rPr>
          <w:rFonts w:ascii="仿宋_GB2312" w:eastAsia="仿宋_GB2312" w:hAnsi="仿宋"/>
          <w:bCs/>
          <w:sz w:val="24"/>
        </w:rPr>
        <w:t>3.如遇到问题，</w:t>
      </w:r>
      <w:proofErr w:type="gramStart"/>
      <w:r>
        <w:rPr>
          <w:rFonts w:ascii="仿宋_GB2312" w:eastAsia="仿宋_GB2312" w:hAnsi="仿宋"/>
          <w:bCs/>
          <w:sz w:val="24"/>
        </w:rPr>
        <w:t>应第一时间</w:t>
      </w:r>
      <w:proofErr w:type="gramEnd"/>
      <w:r>
        <w:rPr>
          <w:rFonts w:ascii="仿宋_GB2312" w:eastAsia="仿宋_GB2312" w:hAnsi="仿宋"/>
          <w:bCs/>
          <w:sz w:val="24"/>
        </w:rPr>
        <w:t>通知相关管理人员。</w:t>
      </w:r>
    </w:p>
    <w:p w:rsidR="0074667F" w:rsidRDefault="0074667F" w:rsidP="0074667F">
      <w:pPr>
        <w:rPr>
          <w:rFonts w:hint="eastAsia"/>
        </w:rPr>
      </w:pPr>
    </w:p>
    <w:p w:rsidR="0074667F" w:rsidRPr="0074667F" w:rsidRDefault="0074667F">
      <w:pPr>
        <w:rPr>
          <w:rFonts w:hint="eastAsia"/>
        </w:rPr>
      </w:pPr>
    </w:p>
    <w:sectPr w:rsidR="0074667F" w:rsidRPr="0074667F">
      <w:headerReference w:type="default" r:id="rId7"/>
      <w:pgSz w:w="11906" w:h="16838"/>
      <w:pgMar w:top="624" w:right="1644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F2" w:rsidRDefault="00B95CF2" w:rsidP="00CF2BE7">
      <w:r>
        <w:separator/>
      </w:r>
    </w:p>
  </w:endnote>
  <w:endnote w:type="continuationSeparator" w:id="0">
    <w:p w:rsidR="00B95CF2" w:rsidRDefault="00B95CF2" w:rsidP="00CF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粗隶书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F2" w:rsidRDefault="00B95CF2" w:rsidP="00CF2BE7">
      <w:r>
        <w:separator/>
      </w:r>
    </w:p>
  </w:footnote>
  <w:footnote w:type="continuationSeparator" w:id="0">
    <w:p w:rsidR="00B95CF2" w:rsidRDefault="00B95CF2" w:rsidP="00CF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F5" w:rsidRDefault="00B95CF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1D5C"/>
    <w:multiLevelType w:val="hybridMultilevel"/>
    <w:tmpl w:val="2C54E0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9"/>
    <w:rsid w:val="001E100A"/>
    <w:rsid w:val="0074667F"/>
    <w:rsid w:val="007F0CD8"/>
    <w:rsid w:val="00B95CF2"/>
    <w:rsid w:val="00BB6839"/>
    <w:rsid w:val="00C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7FC16"/>
  <w15:chartTrackingRefBased/>
  <w15:docId w15:val="{89575790-ED27-4E4F-A264-34AA494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2BE7"/>
    <w:rPr>
      <w:kern w:val="2"/>
      <w:sz w:val="18"/>
      <w:szCs w:val="18"/>
    </w:rPr>
  </w:style>
  <w:style w:type="paragraph" w:styleId="a5">
    <w:name w:val="footer"/>
    <w:basedOn w:val="a"/>
    <w:link w:val="a6"/>
    <w:rsid w:val="00CF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2BE7"/>
    <w:rPr>
      <w:kern w:val="2"/>
      <w:sz w:val="18"/>
      <w:szCs w:val="18"/>
    </w:rPr>
  </w:style>
  <w:style w:type="paragraph" w:styleId="2">
    <w:name w:val="Body Text Indent 2"/>
    <w:basedOn w:val="a"/>
    <w:link w:val="20"/>
    <w:rsid w:val="00CF2BE7"/>
    <w:pPr>
      <w:ind w:firstLineChars="200" w:firstLine="560"/>
    </w:pPr>
    <w:rPr>
      <w:rFonts w:ascii="长城粗隶书体" w:hint="eastAsia"/>
      <w:sz w:val="28"/>
    </w:rPr>
  </w:style>
  <w:style w:type="character" w:customStyle="1" w:styleId="20">
    <w:name w:val="正文文本缩进 2 字符"/>
    <w:basedOn w:val="a0"/>
    <w:link w:val="2"/>
    <w:rsid w:val="00CF2BE7"/>
    <w:rPr>
      <w:rFonts w:ascii="长城粗隶书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徐宁</dc:creator>
  <cp:keywords/>
  <dc:description/>
  <cp:lastModifiedBy>徐宁</cp:lastModifiedBy>
  <cp:revision>3</cp:revision>
  <dcterms:created xsi:type="dcterms:W3CDTF">2019-03-20T08:05:00Z</dcterms:created>
  <dcterms:modified xsi:type="dcterms:W3CDTF">2019-03-20T09:07:00Z</dcterms:modified>
</cp:coreProperties>
</file>